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F537C" w:rsidRPr="006C2418" w:rsidRDefault="00907621" w:rsidP="006C2418">
      <w:pPr>
        <w:spacing w:line="276" w:lineRule="auto"/>
        <w:jc w:val="center"/>
        <w:rPr>
          <w:rFonts w:asciiTheme="minorHAnsi" w:eastAsia="Tahoma" w:hAnsiTheme="minorHAnsi" w:cstheme="minorHAnsi"/>
          <w:b/>
        </w:rPr>
      </w:pPr>
      <w:bookmarkStart w:id="0" w:name="_heading=h.gjdgxs" w:colFirst="0" w:colLast="0"/>
      <w:bookmarkStart w:id="1" w:name="_GoBack"/>
      <w:bookmarkEnd w:id="0"/>
      <w:bookmarkEnd w:id="1"/>
      <w:r w:rsidRPr="006C2418">
        <w:rPr>
          <w:rFonts w:asciiTheme="minorHAnsi" w:eastAsia="Tahoma" w:hAnsiTheme="minorHAnsi" w:cstheme="minorHAnsi"/>
          <w:b/>
        </w:rPr>
        <w:t>Umowa nr....................</w:t>
      </w:r>
    </w:p>
    <w:p w14:paraId="00000002" w14:textId="77777777" w:rsidR="00CF537C" w:rsidRPr="006C2418" w:rsidRDefault="00907621" w:rsidP="006C2418">
      <w:pPr>
        <w:spacing w:line="276" w:lineRule="auto"/>
        <w:jc w:val="center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>o korzystanie z miejsca w domu studenckim</w:t>
      </w:r>
    </w:p>
    <w:p w14:paraId="00000003" w14:textId="77777777" w:rsidR="00CF537C" w:rsidRPr="006C2418" w:rsidRDefault="00907621" w:rsidP="006C2418">
      <w:pPr>
        <w:spacing w:line="276" w:lineRule="auto"/>
        <w:jc w:val="center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>zawarta w dniu .........................pomiędzy:</w:t>
      </w:r>
    </w:p>
    <w:p w14:paraId="00000004" w14:textId="77777777" w:rsidR="00CF537C" w:rsidRPr="006C2418" w:rsidRDefault="00CF537C" w:rsidP="006C2418">
      <w:pPr>
        <w:spacing w:line="276" w:lineRule="auto"/>
        <w:rPr>
          <w:rFonts w:asciiTheme="minorHAnsi" w:eastAsia="Tahoma" w:hAnsiTheme="minorHAnsi" w:cstheme="minorHAnsi"/>
          <w:b/>
        </w:rPr>
      </w:pPr>
    </w:p>
    <w:p w14:paraId="00000005" w14:textId="43729972" w:rsidR="00CF537C" w:rsidRPr="006C2418" w:rsidRDefault="00907621" w:rsidP="006C2418">
      <w:pPr>
        <w:tabs>
          <w:tab w:val="left" w:pos="9323"/>
        </w:tabs>
        <w:spacing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>Politechniką Wrocławską</w:t>
      </w:r>
      <w:r w:rsidR="005A47EA">
        <w:rPr>
          <w:rFonts w:asciiTheme="minorHAnsi" w:eastAsia="Tahoma" w:hAnsiTheme="minorHAnsi" w:cstheme="minorHAnsi"/>
          <w:b/>
        </w:rPr>
        <w:t xml:space="preserve"> - </w:t>
      </w:r>
      <w:r w:rsidRPr="006C2418">
        <w:rPr>
          <w:rFonts w:asciiTheme="minorHAnsi" w:eastAsia="Tahoma" w:hAnsiTheme="minorHAnsi" w:cstheme="minorHAnsi"/>
          <w:b/>
        </w:rPr>
        <w:t xml:space="preserve"> </w:t>
      </w:r>
      <w:r w:rsidR="003A46E0">
        <w:rPr>
          <w:rFonts w:asciiTheme="minorHAnsi" w:eastAsia="Tahoma" w:hAnsiTheme="minorHAnsi" w:cstheme="minorHAnsi"/>
          <w:b/>
        </w:rPr>
        <w:t xml:space="preserve">Działem Obsługi Domów Studenckich </w:t>
      </w:r>
      <w:r w:rsidRPr="006C2418">
        <w:rPr>
          <w:rFonts w:asciiTheme="minorHAnsi" w:eastAsia="Tahoma" w:hAnsiTheme="minorHAnsi" w:cstheme="minorHAnsi"/>
          <w:b/>
        </w:rPr>
        <w:t xml:space="preserve">reprezentowaną przez </w:t>
      </w:r>
      <w:r w:rsidR="005A47EA">
        <w:rPr>
          <w:rFonts w:asciiTheme="minorHAnsi" w:eastAsia="Tahoma" w:hAnsiTheme="minorHAnsi" w:cstheme="minorHAnsi"/>
          <w:b/>
        </w:rPr>
        <w:t xml:space="preserve">osobę upoważnioną przez PWr - </w:t>
      </w:r>
      <w:r w:rsidRPr="006C2418">
        <w:rPr>
          <w:rFonts w:asciiTheme="minorHAnsi" w:eastAsia="Tahoma" w:hAnsiTheme="minorHAnsi" w:cstheme="minorHAnsi"/>
          <w:b/>
        </w:rPr>
        <w:tab/>
      </w:r>
    </w:p>
    <w:p w14:paraId="00000007" w14:textId="77610AB1" w:rsidR="00CF537C" w:rsidRPr="006C2418" w:rsidRDefault="00907621" w:rsidP="006C2418">
      <w:pPr>
        <w:spacing w:before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imię i nazwisko </w:t>
      </w:r>
      <w:r w:rsidRPr="006C2418">
        <w:rPr>
          <w:rFonts w:asciiTheme="minorHAnsi" w:eastAsia="Tahoma" w:hAnsiTheme="minorHAnsi" w:cstheme="minorHAnsi"/>
        </w:rPr>
        <w:t>........................................................................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</w:t>
      </w:r>
      <w:r w:rsidRPr="006C2418">
        <w:rPr>
          <w:rFonts w:asciiTheme="minorHAnsi" w:eastAsia="Tahoma" w:hAnsiTheme="minorHAnsi" w:cstheme="minorHAnsi"/>
        </w:rPr>
        <w:t>.......................</w:t>
      </w:r>
      <w:r w:rsidRPr="006C2418">
        <w:rPr>
          <w:rFonts w:asciiTheme="minorHAnsi" w:eastAsia="Tahoma" w:hAnsiTheme="minorHAnsi" w:cstheme="minorHAnsi"/>
          <w:b/>
        </w:rPr>
        <w:t xml:space="preserve"> </w:t>
      </w:r>
      <w:r w:rsidRPr="006C2418">
        <w:rPr>
          <w:rFonts w:asciiTheme="minorHAnsi" w:eastAsia="Tahoma" w:hAnsiTheme="minorHAnsi" w:cstheme="minorHAnsi"/>
          <w:b/>
        </w:rPr>
        <w:br/>
        <w:t>a</w:t>
      </w:r>
    </w:p>
    <w:p w14:paraId="00000008" w14:textId="77777777"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  <w:b/>
        </w:rPr>
        <w:t xml:space="preserve">imię i nazwisko </w:t>
      </w:r>
      <w:r w:rsidRPr="006C2418">
        <w:rPr>
          <w:rFonts w:asciiTheme="minorHAnsi" w:eastAsia="Tahoma" w:hAnsiTheme="minorHAnsi" w:cstheme="minorHAnsi"/>
        </w:rPr>
        <w:t>..........................................................................................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</w:t>
      </w:r>
      <w:r w:rsidRPr="006C2418">
        <w:rPr>
          <w:rFonts w:asciiTheme="minorHAnsi" w:eastAsia="Tahoma" w:hAnsiTheme="minorHAnsi" w:cstheme="minorHAnsi"/>
        </w:rPr>
        <w:t>(zwanym/ą również osobą kwaterowaną/mieszkańcem)</w:t>
      </w:r>
    </w:p>
    <w:p w14:paraId="00000009" w14:textId="77777777"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Wydział </w:t>
      </w:r>
      <w:r w:rsidRPr="006C2418">
        <w:rPr>
          <w:rFonts w:asciiTheme="minorHAnsi" w:eastAsia="Tahoma" w:hAnsiTheme="minorHAnsi" w:cstheme="minorHAnsi"/>
        </w:rPr>
        <w:t>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 </w:t>
      </w:r>
    </w:p>
    <w:p w14:paraId="0000000A" w14:textId="77777777"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Nr albumu </w:t>
      </w:r>
      <w:r w:rsidRPr="006C2418">
        <w:rPr>
          <w:rFonts w:asciiTheme="minorHAnsi" w:eastAsia="Tahoma" w:hAnsiTheme="minorHAnsi" w:cstheme="minorHAnsi"/>
        </w:rPr>
        <w:t>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 </w:t>
      </w:r>
    </w:p>
    <w:p w14:paraId="0000000B" w14:textId="77777777"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PESEL/Nr paszportu (w przypadku osób z zagranicy) </w:t>
      </w:r>
      <w:r w:rsidRPr="006C2418">
        <w:rPr>
          <w:rFonts w:asciiTheme="minorHAnsi" w:eastAsia="Tahoma" w:hAnsiTheme="minorHAnsi" w:cstheme="minorHAnsi"/>
        </w:rPr>
        <w:t>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 </w:t>
      </w:r>
    </w:p>
    <w:p w14:paraId="0000000C" w14:textId="77777777"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Kraj pochodzenia </w:t>
      </w:r>
      <w:r w:rsidRPr="006C2418">
        <w:rPr>
          <w:rFonts w:asciiTheme="minorHAnsi" w:eastAsia="Tahoma" w:hAnsiTheme="minorHAnsi" w:cstheme="minorHAnsi"/>
        </w:rPr>
        <w:t>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 </w:t>
      </w:r>
    </w:p>
    <w:p w14:paraId="0000000D" w14:textId="77777777"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Telefon kontaktowy </w:t>
      </w:r>
      <w:r w:rsidRPr="006C2418">
        <w:rPr>
          <w:rFonts w:asciiTheme="minorHAnsi" w:eastAsia="Tahoma" w:hAnsiTheme="minorHAnsi" w:cstheme="minorHAnsi"/>
        </w:rPr>
        <w:t>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 </w:t>
      </w:r>
    </w:p>
    <w:p w14:paraId="0000000E" w14:textId="77777777" w:rsidR="00CF537C" w:rsidRPr="004B252D" w:rsidRDefault="00907621" w:rsidP="004B252D">
      <w:pPr>
        <w:pStyle w:val="Nagwek1"/>
      </w:pPr>
      <w:r w:rsidRPr="004B252D">
        <w:t>§ 1</w:t>
      </w:r>
    </w:p>
    <w:p w14:paraId="0000000F" w14:textId="01EE6DCA" w:rsidR="00CF537C" w:rsidRPr="006C2418" w:rsidRDefault="00907621" w:rsidP="006C2418">
      <w:pPr>
        <w:spacing w:after="60" w:line="276" w:lineRule="auto"/>
        <w:jc w:val="both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</w:rPr>
        <w:t>Umowa zostaje zawarta na czas określony od ....................................... do ................................, z zastrzeżeniem</w:t>
      </w:r>
      <w:r w:rsidRPr="006C2418">
        <w:rPr>
          <w:rFonts w:asciiTheme="minorHAnsi" w:eastAsia="Tahoma" w:hAnsiTheme="minorHAnsi" w:cstheme="minorHAnsi"/>
          <w:b/>
        </w:rPr>
        <w:t xml:space="preserve"> postanowień § 4.</w:t>
      </w:r>
    </w:p>
    <w:p w14:paraId="00000010" w14:textId="77777777" w:rsidR="00CF537C" w:rsidRPr="006C2418" w:rsidRDefault="00907621" w:rsidP="004B252D">
      <w:pPr>
        <w:pStyle w:val="Nagwek1"/>
      </w:pPr>
      <w:r w:rsidRPr="006C2418">
        <w:t>§ 2</w:t>
      </w:r>
    </w:p>
    <w:p w14:paraId="00000011" w14:textId="366B61C0" w:rsidR="00CF537C" w:rsidRPr="006C2418" w:rsidRDefault="00907621" w:rsidP="004B252D">
      <w:pPr>
        <w:numPr>
          <w:ilvl w:val="0"/>
          <w:numId w:val="2"/>
        </w:numPr>
        <w:spacing w:after="60" w:line="276" w:lineRule="auto"/>
        <w:ind w:left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 xml:space="preserve"> </w:t>
      </w:r>
      <w:r w:rsidR="002E51D8">
        <w:rPr>
          <w:rFonts w:asciiTheme="minorHAnsi" w:eastAsia="Tahoma" w:hAnsiTheme="minorHAnsi" w:cstheme="minorHAnsi"/>
        </w:rPr>
        <w:t xml:space="preserve">Pracownik </w:t>
      </w:r>
      <w:r w:rsidR="002E51D8" w:rsidRPr="003A46E0">
        <w:rPr>
          <w:rFonts w:asciiTheme="minorHAnsi" w:eastAsia="Tahoma" w:hAnsiTheme="minorHAnsi" w:cstheme="minorHAnsi"/>
        </w:rPr>
        <w:t xml:space="preserve">Sekcji ds. Obsługi Administracyjno-Finansowej </w:t>
      </w:r>
      <w:r w:rsidRPr="006C2418">
        <w:rPr>
          <w:rFonts w:asciiTheme="minorHAnsi" w:eastAsia="Tahoma" w:hAnsiTheme="minorHAnsi" w:cstheme="minorHAnsi"/>
        </w:rPr>
        <w:t>przekazuje osobie kwaterowanej pokój nr .................... wraz z wyposażeniem z przeznaczeniem na cele mieszkalne, a osoba kwaterowana zobowiązuje się wnosić opłaty określone umową i cennikiem za dany okres kwaterunkowy.</w:t>
      </w:r>
    </w:p>
    <w:p w14:paraId="00000013" w14:textId="10AD7EE5" w:rsidR="00CF537C" w:rsidRPr="006C2418" w:rsidRDefault="00907621" w:rsidP="004B252D">
      <w:pPr>
        <w:numPr>
          <w:ilvl w:val="0"/>
          <w:numId w:val="2"/>
        </w:numPr>
        <w:spacing w:after="60" w:line="276" w:lineRule="auto"/>
        <w:ind w:left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 xml:space="preserve">Prawa i obowiązki mieszkańca są określone w </w:t>
      </w:r>
      <w:r w:rsidRPr="006C2418">
        <w:rPr>
          <w:rFonts w:asciiTheme="minorHAnsi" w:eastAsia="Tahoma" w:hAnsiTheme="minorHAnsi" w:cstheme="minorHAnsi"/>
          <w:i/>
        </w:rPr>
        <w:t>Zasadach Funkcjonowania Domów Studenckich Politechniki Wrocławskiej,</w:t>
      </w:r>
      <w:r w:rsidRPr="006C2418">
        <w:rPr>
          <w:rFonts w:asciiTheme="minorHAnsi" w:eastAsia="Tahoma" w:hAnsiTheme="minorHAnsi" w:cstheme="minorHAnsi"/>
        </w:rPr>
        <w:t xml:space="preserve"> w tym w </w:t>
      </w:r>
      <w:r w:rsidRPr="006C2418">
        <w:rPr>
          <w:rFonts w:asciiTheme="minorHAnsi" w:eastAsia="Tahoma" w:hAnsiTheme="minorHAnsi" w:cstheme="minorHAnsi"/>
          <w:i/>
        </w:rPr>
        <w:t>Regulaminie mieszkańca domu studenckiego</w:t>
      </w:r>
      <w:r w:rsidRPr="006C2418">
        <w:rPr>
          <w:rFonts w:asciiTheme="minorHAnsi" w:eastAsia="Tahoma" w:hAnsiTheme="minorHAnsi" w:cstheme="minorHAnsi"/>
        </w:rPr>
        <w:t xml:space="preserve"> </w:t>
      </w:r>
      <w:r w:rsidRPr="006C2418">
        <w:rPr>
          <w:rFonts w:asciiTheme="minorHAnsi" w:eastAsia="Tahoma" w:hAnsiTheme="minorHAnsi" w:cstheme="minorHAnsi"/>
          <w:i/>
        </w:rPr>
        <w:t>Politechniki Wrocławskiej</w:t>
      </w:r>
      <w:r w:rsidRPr="006C2418">
        <w:rPr>
          <w:rFonts w:asciiTheme="minorHAnsi" w:eastAsia="Tahoma" w:hAnsiTheme="minorHAnsi" w:cstheme="minorHAnsi"/>
        </w:rPr>
        <w:t xml:space="preserve"> oraz </w:t>
      </w:r>
      <w:r w:rsidRPr="006C2418">
        <w:rPr>
          <w:rFonts w:asciiTheme="minorHAnsi" w:eastAsia="Tahoma" w:hAnsiTheme="minorHAnsi" w:cstheme="minorHAnsi"/>
          <w:i/>
        </w:rPr>
        <w:t>Regulaminie studenckich sieci komputerowych Politechniki Wrocławskiej</w:t>
      </w:r>
      <w:r w:rsidRPr="006C2418">
        <w:rPr>
          <w:rFonts w:asciiTheme="minorHAnsi" w:eastAsia="Tahoma" w:hAnsiTheme="minorHAnsi" w:cstheme="minorHAnsi"/>
        </w:rPr>
        <w:t>. Osoba kwaterowana podpisując niniejszą umowę oświadcza, że zapoznała się z powyższymi Zasadami i Regulaminami oraz</w:t>
      </w:r>
      <w:r w:rsidR="004B252D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zobowiązuje się do ich przestrzegania. Dokumenty są dostępne na stronie internetowej Uczelni oraz w administracji wszystkich domów studenckich.</w:t>
      </w:r>
    </w:p>
    <w:p w14:paraId="00000014" w14:textId="77777777" w:rsidR="00CF537C" w:rsidRPr="006C2418" w:rsidRDefault="00907621" w:rsidP="004B252D">
      <w:pPr>
        <w:pStyle w:val="Nagwek1"/>
      </w:pPr>
      <w:r w:rsidRPr="006C2418">
        <w:t>§ 3</w:t>
      </w:r>
    </w:p>
    <w:p w14:paraId="00000015" w14:textId="77777777" w:rsidR="00CF537C" w:rsidRPr="006C2418" w:rsidRDefault="00907621" w:rsidP="006C2418">
      <w:pPr>
        <w:numPr>
          <w:ilvl w:val="0"/>
          <w:numId w:val="5"/>
        </w:numPr>
        <w:spacing w:after="60" w:line="276" w:lineRule="auto"/>
        <w:ind w:left="360" w:hanging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Miesięczna opłata za zakwaterowanie wynosi ………………….. .</w:t>
      </w:r>
    </w:p>
    <w:p w14:paraId="00000016" w14:textId="11036FCA" w:rsidR="00CF537C" w:rsidRPr="006C2418" w:rsidRDefault="00907621" w:rsidP="006C2418">
      <w:pPr>
        <w:numPr>
          <w:ilvl w:val="0"/>
          <w:numId w:val="5"/>
        </w:numPr>
        <w:spacing w:after="60" w:line="276" w:lineRule="auto"/>
        <w:ind w:left="360" w:hanging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Osoba kwaterowana zobowiązuje się wnosić opłaty miesięczne z góry za dany miesiąc, w</w:t>
      </w:r>
      <w:r w:rsidR="004B252D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terminie do 15 dnia każdego miesiąca (decyduje data wpływu środków na konto)</w:t>
      </w:r>
      <w:r w:rsidR="004B252D">
        <w:rPr>
          <w:rFonts w:asciiTheme="minorHAnsi" w:eastAsia="Tahoma" w:hAnsiTheme="minorHAnsi" w:cstheme="minorHAnsi"/>
        </w:rPr>
        <w:t>.</w:t>
      </w:r>
      <w:r w:rsidRPr="006C2418">
        <w:rPr>
          <w:rFonts w:asciiTheme="minorHAnsi" w:eastAsia="Tahoma" w:hAnsiTheme="minorHAnsi" w:cstheme="minorHAnsi"/>
        </w:rPr>
        <w:t xml:space="preserve"> Opłata</w:t>
      </w:r>
      <w:r w:rsidR="004B252D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winna być wnoszona na rachunek bankowy nr: ………</w:t>
      </w:r>
      <w:r w:rsidR="004B252D">
        <w:rPr>
          <w:rFonts w:asciiTheme="minorHAnsi" w:eastAsia="Tahoma" w:hAnsiTheme="minorHAnsi" w:cstheme="minorHAnsi"/>
        </w:rPr>
        <w:t>……………………………………..</w:t>
      </w:r>
      <w:r w:rsidRPr="006C2418">
        <w:rPr>
          <w:rFonts w:asciiTheme="minorHAnsi" w:eastAsia="Tahoma" w:hAnsiTheme="minorHAnsi" w:cstheme="minorHAnsi"/>
        </w:rPr>
        <w:t>…...</w:t>
      </w:r>
    </w:p>
    <w:p w14:paraId="00000017" w14:textId="4BE44C75" w:rsidR="00CF537C" w:rsidRPr="006C2418" w:rsidRDefault="00907621" w:rsidP="006C2418">
      <w:pPr>
        <w:numPr>
          <w:ilvl w:val="0"/>
          <w:numId w:val="5"/>
        </w:numPr>
        <w:spacing w:after="60" w:line="276" w:lineRule="auto"/>
        <w:ind w:left="360" w:hanging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Opłata musi być wniesiona z podaniem tytułu płatności: ZDS……….</w:t>
      </w:r>
    </w:p>
    <w:p w14:paraId="00000018" w14:textId="77777777" w:rsidR="00CF537C" w:rsidRPr="006C2418" w:rsidRDefault="00907621" w:rsidP="004B25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lastRenderedPageBreak/>
        <w:t>W przypadku nieterminowego wniesienia opłat, o których mowa w pkt. 1 niniejszego paragrafu zostaną naliczone odsetki ustawowe za opóźnienie (Art. 481 Kodeksu Cywilnego).</w:t>
      </w:r>
    </w:p>
    <w:p w14:paraId="00000019" w14:textId="77777777" w:rsidR="00CF537C" w:rsidRPr="006C2418" w:rsidRDefault="00907621" w:rsidP="004B252D">
      <w:pPr>
        <w:pStyle w:val="Nagwek1"/>
      </w:pPr>
      <w:r w:rsidRPr="006C2418">
        <w:t>§ 4</w:t>
      </w:r>
    </w:p>
    <w:p w14:paraId="0000001A" w14:textId="77777777" w:rsidR="00CF537C" w:rsidRPr="001561E3" w:rsidRDefault="00907621" w:rsidP="004B252D">
      <w:pPr>
        <w:numPr>
          <w:ilvl w:val="1"/>
          <w:numId w:val="3"/>
        </w:numPr>
        <w:spacing w:after="60" w:line="276" w:lineRule="auto"/>
        <w:ind w:left="306" w:hanging="306"/>
        <w:jc w:val="both"/>
        <w:rPr>
          <w:rFonts w:asciiTheme="minorHAnsi" w:eastAsia="Tahoma" w:hAnsiTheme="minorHAnsi" w:cstheme="minorHAnsi"/>
          <w:spacing w:val="-6"/>
        </w:rPr>
      </w:pPr>
      <w:r w:rsidRPr="001561E3">
        <w:rPr>
          <w:rFonts w:asciiTheme="minorHAnsi" w:eastAsia="Tahoma" w:hAnsiTheme="minorHAnsi" w:cstheme="minorHAnsi"/>
          <w:spacing w:val="-6"/>
        </w:rPr>
        <w:t xml:space="preserve">Umowa może zostać rozwiązana przed upływem okresu, o którym mowa w § 1 umowy, zgodnie z postanowieniami § 6 </w:t>
      </w:r>
      <w:r w:rsidRPr="001561E3">
        <w:rPr>
          <w:rFonts w:asciiTheme="minorHAnsi" w:eastAsia="Tahoma" w:hAnsiTheme="minorHAnsi" w:cstheme="minorHAnsi"/>
          <w:i/>
          <w:spacing w:val="-6"/>
        </w:rPr>
        <w:t>Zasad Funkcjonowania Domów Studenckich Politechniki Wrocławskiej</w:t>
      </w:r>
      <w:r w:rsidRPr="001561E3">
        <w:rPr>
          <w:rFonts w:asciiTheme="minorHAnsi" w:eastAsia="Tahoma" w:hAnsiTheme="minorHAnsi" w:cstheme="minorHAnsi"/>
          <w:spacing w:val="-6"/>
        </w:rPr>
        <w:t>.</w:t>
      </w:r>
    </w:p>
    <w:p w14:paraId="0000001B" w14:textId="77777777" w:rsidR="00CF537C" w:rsidRPr="006C2418" w:rsidRDefault="00907621" w:rsidP="004B252D">
      <w:pPr>
        <w:numPr>
          <w:ilvl w:val="1"/>
          <w:numId w:val="3"/>
        </w:numPr>
        <w:tabs>
          <w:tab w:val="left" w:pos="360"/>
        </w:tabs>
        <w:spacing w:after="60" w:line="276" w:lineRule="auto"/>
        <w:ind w:left="360"/>
        <w:jc w:val="both"/>
        <w:rPr>
          <w:rFonts w:asciiTheme="minorHAnsi" w:eastAsia="Tahoma" w:hAnsiTheme="minorHAnsi" w:cstheme="minorHAnsi"/>
          <w:i/>
        </w:rPr>
      </w:pPr>
      <w:r w:rsidRPr="006C2418">
        <w:rPr>
          <w:rFonts w:asciiTheme="minorHAnsi" w:eastAsia="Tahoma" w:hAnsiTheme="minorHAnsi" w:cstheme="minorHAnsi"/>
        </w:rPr>
        <w:t>Umowa może zostać wypowiedziana bez zachowania okresu wypowiedzenia, jeżeli:</w:t>
      </w:r>
    </w:p>
    <w:p w14:paraId="0000001C" w14:textId="62B3D20E" w:rsidR="00CF537C" w:rsidRDefault="00907621" w:rsidP="001561E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709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 xml:space="preserve">mieszkaniec zalega z opłatą za okres 1 miesiąca </w:t>
      </w:r>
      <w:r w:rsidR="001561E3" w:rsidRPr="006C2418">
        <w:rPr>
          <w:rFonts w:asciiTheme="minorHAnsi" w:eastAsia="Tahoma" w:hAnsiTheme="minorHAnsi" w:cstheme="minorHAnsi"/>
          <w:color w:val="000000"/>
        </w:rPr>
        <w:t>– wykwaterowanie następuje w</w:t>
      </w:r>
      <w:r w:rsidR="001561E3">
        <w:rPr>
          <w:rFonts w:asciiTheme="minorHAnsi" w:eastAsia="Tahoma" w:hAnsiTheme="minorHAnsi" w:cstheme="minorHAnsi"/>
          <w:color w:val="000000"/>
        </w:rPr>
        <w:t> </w:t>
      </w:r>
      <w:r w:rsidR="001561E3" w:rsidRPr="006C2418">
        <w:rPr>
          <w:rFonts w:asciiTheme="minorHAnsi" w:eastAsia="Tahoma" w:hAnsiTheme="minorHAnsi" w:cstheme="minorHAnsi"/>
          <w:color w:val="000000"/>
        </w:rPr>
        <w:t>terminie do 14 dni od dnia powzięcia przez mieszkańca informacji o wypowiedzeniu;</w:t>
      </w:r>
    </w:p>
    <w:p w14:paraId="57595FB0" w14:textId="28655BD9" w:rsidR="001561E3" w:rsidRPr="006C2418" w:rsidRDefault="001561E3" w:rsidP="001561E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709"/>
        <w:jc w:val="both"/>
        <w:rPr>
          <w:rFonts w:asciiTheme="minorHAnsi" w:eastAsia="Tahoma" w:hAnsiTheme="minorHAnsi" w:cstheme="minorHAnsi"/>
          <w:color w:val="000000"/>
        </w:rPr>
      </w:pPr>
      <w:r w:rsidRPr="001561E3">
        <w:rPr>
          <w:rFonts w:asciiTheme="minorHAnsi" w:eastAsia="Tahoma" w:hAnsiTheme="minorHAnsi" w:cstheme="minorHAnsi"/>
        </w:rPr>
        <w:t>w trybie dyscyplinarnym:</w:t>
      </w:r>
    </w:p>
    <w:p w14:paraId="0000001F" w14:textId="4EC91C4F" w:rsidR="00CF537C" w:rsidRPr="001561E3" w:rsidRDefault="00907621" w:rsidP="001561E3">
      <w:pPr>
        <w:pStyle w:val="Akapitzlist"/>
        <w:numPr>
          <w:ilvl w:val="0"/>
          <w:numId w:val="9"/>
        </w:numPr>
        <w:spacing w:after="60" w:line="276" w:lineRule="auto"/>
        <w:ind w:left="1134"/>
        <w:jc w:val="both"/>
        <w:rPr>
          <w:rFonts w:asciiTheme="minorHAnsi" w:eastAsia="Tahoma" w:hAnsiTheme="minorHAnsi" w:cstheme="minorHAnsi"/>
        </w:rPr>
      </w:pPr>
      <w:r w:rsidRPr="001561E3">
        <w:rPr>
          <w:rFonts w:asciiTheme="minorHAnsi" w:eastAsia="Tahoma" w:hAnsiTheme="minorHAnsi" w:cstheme="minorHAnsi"/>
        </w:rPr>
        <w:t xml:space="preserve">gdy mieszkaniec dopuścił się naruszenia </w:t>
      </w:r>
      <w:r w:rsidRPr="001561E3">
        <w:rPr>
          <w:rFonts w:asciiTheme="minorHAnsi" w:eastAsia="Tahoma" w:hAnsiTheme="minorHAnsi" w:cstheme="minorHAnsi"/>
          <w:i/>
        </w:rPr>
        <w:t>Regulaminu Mieszkańca Domu Studenckiego Politechniki Wrocławskiej</w:t>
      </w:r>
      <w:r w:rsidRPr="001561E3">
        <w:rPr>
          <w:rFonts w:asciiTheme="minorHAnsi" w:eastAsia="Tahoma" w:hAnsiTheme="minorHAnsi" w:cstheme="minorHAnsi"/>
        </w:rPr>
        <w:t xml:space="preserve"> lub </w:t>
      </w:r>
      <w:r w:rsidRPr="001561E3">
        <w:rPr>
          <w:rFonts w:asciiTheme="minorHAnsi" w:eastAsia="Tahoma" w:hAnsiTheme="minorHAnsi" w:cstheme="minorHAnsi"/>
          <w:i/>
        </w:rPr>
        <w:t>Regulaminu Studenckich Sieci Komputerowych Politechniki Wrocławskiej</w:t>
      </w:r>
      <w:r w:rsidRPr="001561E3">
        <w:rPr>
          <w:rFonts w:asciiTheme="minorHAnsi" w:eastAsia="Tahoma" w:hAnsiTheme="minorHAnsi" w:cstheme="minorHAnsi"/>
        </w:rPr>
        <w:t xml:space="preserve"> oraz zapisów niniejszej umowy – wykwaterowanie w terminie do 7 dni od dnia powzięcia przez mieszkańca informacji o wypowiedzeniu</w:t>
      </w:r>
      <w:r w:rsidR="001561E3">
        <w:rPr>
          <w:rFonts w:asciiTheme="minorHAnsi" w:eastAsia="Tahoma" w:hAnsiTheme="minorHAnsi" w:cstheme="minorHAnsi"/>
        </w:rPr>
        <w:t>,</w:t>
      </w:r>
    </w:p>
    <w:p w14:paraId="00000020" w14:textId="144FE77B" w:rsidR="00CF537C" w:rsidRPr="001561E3" w:rsidRDefault="00907621" w:rsidP="001561E3">
      <w:pPr>
        <w:pStyle w:val="Akapitzlist"/>
        <w:numPr>
          <w:ilvl w:val="0"/>
          <w:numId w:val="9"/>
        </w:numPr>
        <w:spacing w:after="60" w:line="276" w:lineRule="auto"/>
        <w:ind w:left="1134"/>
        <w:jc w:val="both"/>
        <w:rPr>
          <w:rFonts w:asciiTheme="minorHAnsi" w:eastAsia="Tahoma" w:hAnsiTheme="minorHAnsi" w:cstheme="minorHAnsi"/>
        </w:rPr>
      </w:pPr>
      <w:r w:rsidRPr="001561E3">
        <w:rPr>
          <w:rFonts w:asciiTheme="minorHAnsi" w:eastAsia="Tahoma" w:hAnsiTheme="minorHAnsi" w:cstheme="minorHAnsi"/>
        </w:rPr>
        <w:t>gdy mieszkaniec stworzył zagrożenie zdrowia lub życia osób lub mienia wielkich rozmiarów – wykwaterowanie w trybie natychmiastowym.</w:t>
      </w:r>
    </w:p>
    <w:p w14:paraId="00000021" w14:textId="77777777" w:rsidR="00CF537C" w:rsidRPr="001561E3" w:rsidRDefault="00907621" w:rsidP="004B252D">
      <w:pPr>
        <w:numPr>
          <w:ilvl w:val="1"/>
          <w:numId w:val="3"/>
        </w:numPr>
        <w:tabs>
          <w:tab w:val="left" w:pos="360"/>
        </w:tabs>
        <w:spacing w:after="60" w:line="276" w:lineRule="auto"/>
        <w:ind w:left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Wszelkie zmiany umowy wymagają formy pisemnej, pod rygorem nieważności.</w:t>
      </w:r>
    </w:p>
    <w:p w14:paraId="00000022" w14:textId="3D71F454" w:rsidR="00CF537C" w:rsidRPr="006C2418" w:rsidRDefault="00907621" w:rsidP="004B252D">
      <w:pPr>
        <w:numPr>
          <w:ilvl w:val="1"/>
          <w:numId w:val="3"/>
        </w:numPr>
        <w:spacing w:after="60"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 xml:space="preserve">Od wypowiedzenia umowy w trybie dyscyplinarnym przysługuje mieszkańcowi prawo wniesienia sprzeciwu do </w:t>
      </w:r>
      <w:r w:rsidR="00D409B6">
        <w:rPr>
          <w:rFonts w:asciiTheme="minorHAnsi" w:eastAsia="Tahoma" w:hAnsiTheme="minorHAnsi" w:cstheme="minorHAnsi"/>
        </w:rPr>
        <w:t>Kierownika Sekcji ds. Obsługi Administracyjno-Finansowej.</w:t>
      </w:r>
      <w:r w:rsidR="00BF05C7">
        <w:rPr>
          <w:rFonts w:asciiTheme="minorHAnsi" w:eastAsia="Tahoma" w:hAnsiTheme="minorHAnsi" w:cstheme="minorHAnsi"/>
        </w:rPr>
        <w:t xml:space="preserve"> </w:t>
      </w:r>
      <w:r w:rsidRPr="006C2418">
        <w:rPr>
          <w:rFonts w:asciiTheme="minorHAnsi" w:eastAsia="Tahoma" w:hAnsiTheme="minorHAnsi" w:cstheme="minorHAnsi"/>
        </w:rPr>
        <w:t xml:space="preserve">Sprzeciw powinien być wniesiony na piśmie za pośrednictwem </w:t>
      </w:r>
      <w:r w:rsidR="003A46E0" w:rsidRPr="003A46E0">
        <w:rPr>
          <w:rFonts w:asciiTheme="minorHAnsi" w:eastAsia="Tahoma" w:hAnsiTheme="minorHAnsi" w:cstheme="minorHAnsi"/>
        </w:rPr>
        <w:t xml:space="preserve">pracownika Sekcji ds. Obsługi Administracyjno-Finansowej </w:t>
      </w:r>
      <w:r w:rsidRPr="006C2418">
        <w:rPr>
          <w:rFonts w:asciiTheme="minorHAnsi" w:eastAsia="Tahoma" w:hAnsiTheme="minorHAnsi" w:cstheme="minorHAnsi"/>
        </w:rPr>
        <w:t>zamieszkiwanego domu studenckiego w terminie 2 dni od daty otrzymania wypowiedzenia umowy.</w:t>
      </w:r>
    </w:p>
    <w:p w14:paraId="00000023" w14:textId="46BF2C8A" w:rsidR="00CF537C" w:rsidRPr="006C2418" w:rsidRDefault="00907621" w:rsidP="004B252D">
      <w:pPr>
        <w:numPr>
          <w:ilvl w:val="1"/>
          <w:numId w:val="3"/>
        </w:numPr>
        <w:spacing w:after="60" w:line="276" w:lineRule="auto"/>
        <w:ind w:left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Do czasu rozstrzygnięcia sprzeciwu, o którym mowa w ust. 4, student jest zobowiązany do</w:t>
      </w:r>
      <w:r w:rsidR="001561E3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uiszczania opłaty w przewidzianej przez cennik wysokości.</w:t>
      </w:r>
    </w:p>
    <w:p w14:paraId="00000024" w14:textId="77777777" w:rsidR="00CF537C" w:rsidRPr="006C2418" w:rsidRDefault="00907621" w:rsidP="004B252D">
      <w:pPr>
        <w:numPr>
          <w:ilvl w:val="1"/>
          <w:numId w:val="3"/>
        </w:numPr>
        <w:spacing w:after="60"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Sprzeciw od rozwiązania umowy w trybie natychmiastowym, o którym mowa w § 4 ust. 2 pkt 2 lit. b umowy nie wstrzymuje procesu wykwaterowania.</w:t>
      </w:r>
    </w:p>
    <w:p w14:paraId="00000025" w14:textId="696E9726" w:rsidR="00CF537C" w:rsidRPr="006C2418" w:rsidRDefault="00907621" w:rsidP="004B252D">
      <w:pPr>
        <w:numPr>
          <w:ilvl w:val="1"/>
          <w:numId w:val="3"/>
        </w:numPr>
        <w:spacing w:after="60" w:line="276" w:lineRule="auto"/>
        <w:ind w:left="357" w:hanging="357"/>
        <w:jc w:val="both"/>
        <w:rPr>
          <w:rFonts w:asciiTheme="minorHAnsi" w:eastAsia="Tahoma" w:hAnsiTheme="minorHAnsi" w:cstheme="minorHAnsi"/>
          <w:strike/>
        </w:rPr>
      </w:pPr>
      <w:r w:rsidRPr="006C2418">
        <w:rPr>
          <w:rFonts w:asciiTheme="minorHAnsi" w:eastAsia="Tahoma" w:hAnsiTheme="minorHAnsi" w:cstheme="minorHAnsi"/>
        </w:rPr>
        <w:t>Umowa może zostać rozwiązana z zachowaniem miesięcznego okresu wypowiedzenia, ze</w:t>
      </w:r>
      <w:r w:rsidR="001561E3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skutkiem na koniec kolejnego okresu rozliczeniowego.</w:t>
      </w:r>
    </w:p>
    <w:p w14:paraId="00000026" w14:textId="75A98E2D" w:rsidR="00CF537C" w:rsidRPr="001561E3" w:rsidRDefault="00907621" w:rsidP="004B252D">
      <w:pPr>
        <w:numPr>
          <w:ilvl w:val="1"/>
          <w:numId w:val="3"/>
        </w:numPr>
        <w:tabs>
          <w:tab w:val="left" w:pos="360"/>
        </w:tabs>
        <w:spacing w:after="60" w:line="276" w:lineRule="auto"/>
        <w:ind w:left="360"/>
        <w:jc w:val="both"/>
        <w:rPr>
          <w:rFonts w:asciiTheme="minorHAnsi" w:eastAsia="Tahoma" w:hAnsiTheme="minorHAnsi" w:cstheme="minorHAnsi"/>
          <w:spacing w:val="-6"/>
        </w:rPr>
      </w:pPr>
      <w:r w:rsidRPr="001561E3">
        <w:rPr>
          <w:rFonts w:asciiTheme="minorHAnsi" w:eastAsia="Tahoma" w:hAnsiTheme="minorHAnsi" w:cstheme="minorHAnsi"/>
          <w:spacing w:val="-6"/>
        </w:rPr>
        <w:t xml:space="preserve">W uzasadnionych przypadkach, na wniosek osoby kwaterowanej, umowa może zostać rozwiązana przed terminem obowiązywania, w drodze porozumienia stron. Rozwiązanie umowy w drodze porozumienia stron wymaga akceptacji </w:t>
      </w:r>
      <w:r w:rsidR="00BF05C7" w:rsidRPr="00D409B6">
        <w:rPr>
          <w:rFonts w:asciiTheme="minorHAnsi" w:eastAsia="Tahoma" w:hAnsiTheme="minorHAnsi" w:cstheme="minorHAnsi"/>
          <w:spacing w:val="-6"/>
        </w:rPr>
        <w:t xml:space="preserve">Kierownika </w:t>
      </w:r>
      <w:r w:rsidR="00AE3668">
        <w:rPr>
          <w:rFonts w:asciiTheme="minorHAnsi" w:eastAsia="Tahoma" w:hAnsiTheme="minorHAnsi" w:cstheme="minorHAnsi"/>
          <w:spacing w:val="-6"/>
        </w:rPr>
        <w:t xml:space="preserve">Sekcji ds. Obsługi Administracyjno-Finansowej </w:t>
      </w:r>
      <w:r w:rsidR="00BF05C7" w:rsidRPr="00D409B6">
        <w:rPr>
          <w:rFonts w:asciiTheme="minorHAnsi" w:eastAsia="Tahoma" w:hAnsiTheme="minorHAnsi" w:cstheme="minorHAnsi"/>
          <w:spacing w:val="-6"/>
        </w:rPr>
        <w:t>.</w:t>
      </w:r>
      <w:r w:rsidR="00BF05C7">
        <w:rPr>
          <w:rFonts w:asciiTheme="minorHAnsi" w:eastAsia="Tahoma" w:hAnsiTheme="minorHAnsi" w:cstheme="minorHAnsi"/>
          <w:strike/>
          <w:spacing w:val="-6"/>
        </w:rPr>
        <w:t xml:space="preserve"> </w:t>
      </w:r>
    </w:p>
    <w:p w14:paraId="00000027" w14:textId="77777777" w:rsidR="00CF537C" w:rsidRPr="006C2418" w:rsidRDefault="00907621" w:rsidP="001561E3">
      <w:pPr>
        <w:pStyle w:val="Nagwek1"/>
      </w:pPr>
      <w:r w:rsidRPr="006C2418">
        <w:t>§ 5</w:t>
      </w:r>
    </w:p>
    <w:p w14:paraId="00000028" w14:textId="008D911B" w:rsidR="00CF537C" w:rsidRPr="006C2418" w:rsidRDefault="00907621" w:rsidP="001561E3">
      <w:pPr>
        <w:numPr>
          <w:ilvl w:val="1"/>
          <w:numId w:val="1"/>
        </w:numPr>
        <w:tabs>
          <w:tab w:val="left" w:pos="0"/>
        </w:tabs>
        <w:spacing w:after="60" w:line="276" w:lineRule="auto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 xml:space="preserve">W przypadku niewykwaterowania się w wyznaczonym terminie, </w:t>
      </w:r>
      <w:r w:rsidR="003A46E0" w:rsidRPr="003A46E0">
        <w:rPr>
          <w:rFonts w:asciiTheme="minorHAnsi" w:eastAsia="Tahoma" w:hAnsiTheme="minorHAnsi" w:cstheme="minorHAnsi"/>
        </w:rPr>
        <w:t>pracownik</w:t>
      </w:r>
      <w:r w:rsidR="003A46E0">
        <w:rPr>
          <w:rFonts w:asciiTheme="minorHAnsi" w:eastAsia="Tahoma" w:hAnsiTheme="minorHAnsi" w:cstheme="minorHAnsi"/>
        </w:rPr>
        <w:t xml:space="preserve"> </w:t>
      </w:r>
      <w:r w:rsidR="003A46E0" w:rsidRPr="003A46E0">
        <w:rPr>
          <w:rFonts w:asciiTheme="minorHAnsi" w:eastAsia="Tahoma" w:hAnsiTheme="minorHAnsi" w:cstheme="minorHAnsi"/>
        </w:rPr>
        <w:t xml:space="preserve">Sekcji ds. Obsługi Administracyjno-Finansowej </w:t>
      </w:r>
      <w:r w:rsidRPr="006C2418">
        <w:rPr>
          <w:rFonts w:asciiTheme="minorHAnsi" w:eastAsia="Tahoma" w:hAnsiTheme="minorHAnsi" w:cstheme="minorHAnsi"/>
        </w:rPr>
        <w:t>domu studenckiego dokonuje komisyjnego wykwaterowania.</w:t>
      </w:r>
    </w:p>
    <w:p w14:paraId="00000029" w14:textId="329562A2" w:rsidR="00CF537C" w:rsidRPr="006C2418" w:rsidRDefault="00907621" w:rsidP="001561E3">
      <w:pPr>
        <w:numPr>
          <w:ilvl w:val="1"/>
          <w:numId w:val="1"/>
        </w:numPr>
        <w:tabs>
          <w:tab w:val="left" w:pos="0"/>
        </w:tabs>
        <w:spacing w:after="60" w:line="276" w:lineRule="auto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 xml:space="preserve">Rzeczy osoby wykwaterowanej komisyjnie będą zabezpieczone przez </w:t>
      </w:r>
      <w:r w:rsidR="003A46E0" w:rsidRPr="003A46E0">
        <w:rPr>
          <w:rFonts w:asciiTheme="minorHAnsi" w:eastAsia="Tahoma" w:hAnsiTheme="minorHAnsi" w:cstheme="minorHAnsi"/>
        </w:rPr>
        <w:t xml:space="preserve">pracownika Sekcji ds. Obsługi Administracyjno-Finansowej </w:t>
      </w:r>
      <w:r w:rsidRPr="006C2418">
        <w:rPr>
          <w:rFonts w:asciiTheme="minorHAnsi" w:eastAsia="Tahoma" w:hAnsiTheme="minorHAnsi" w:cstheme="minorHAnsi"/>
        </w:rPr>
        <w:t xml:space="preserve">domu studenckiego przez okres 6 miesięcy od dnia </w:t>
      </w:r>
      <w:r w:rsidRPr="006C2418">
        <w:rPr>
          <w:rFonts w:asciiTheme="minorHAnsi" w:eastAsia="Tahoma" w:hAnsiTheme="minorHAnsi" w:cstheme="minorHAnsi"/>
        </w:rPr>
        <w:lastRenderedPageBreak/>
        <w:t>komisyjnego wykwaterowania. Niezgłoszenie się osoby wykwaterowanej komisyjnie po odbiór swoich rzeczy w wyżej ustalonym terminie skutkuje przekazaniem ich instytucjom pomocy społecznej lub komisyjnym zniszczeniem, na co osoba kwaterowana niniejszym wyraża zgodę.</w:t>
      </w:r>
    </w:p>
    <w:p w14:paraId="0000002C" w14:textId="77777777" w:rsidR="00CF537C" w:rsidRPr="006C2418" w:rsidRDefault="00907621" w:rsidP="001561E3">
      <w:pPr>
        <w:pStyle w:val="Nagwek1"/>
      </w:pPr>
      <w:r w:rsidRPr="006C2418">
        <w:t>§ 6</w:t>
      </w:r>
    </w:p>
    <w:p w14:paraId="0000002D" w14:textId="069D93F6" w:rsidR="00CF537C" w:rsidRPr="006C2418" w:rsidRDefault="00907621" w:rsidP="001561E3">
      <w:pPr>
        <w:numPr>
          <w:ilvl w:val="3"/>
          <w:numId w:val="4"/>
        </w:numP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 xml:space="preserve">Mieszkaniec zgodnie z § 7 </w:t>
      </w:r>
      <w:r w:rsidRPr="006C2418">
        <w:rPr>
          <w:rFonts w:asciiTheme="minorHAnsi" w:eastAsia="Tahoma" w:hAnsiTheme="minorHAnsi" w:cstheme="minorHAnsi"/>
          <w:i/>
        </w:rPr>
        <w:t>Zasad Funkcjonowania Domów Studenckich Politechniki Wrocławskiej</w:t>
      </w:r>
      <w:r w:rsidRPr="006C2418">
        <w:rPr>
          <w:rFonts w:asciiTheme="minorHAnsi" w:eastAsia="Tahoma" w:hAnsiTheme="minorHAnsi" w:cstheme="minorHAnsi"/>
        </w:rPr>
        <w:t xml:space="preserve"> zobowiązany jest do pokrycia wszelkich opłat przewidzianych przez</w:t>
      </w:r>
      <w:r w:rsidR="001561E3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 xml:space="preserve">obowiązujący w danym okresie cennik opłat. </w:t>
      </w:r>
    </w:p>
    <w:p w14:paraId="0000002E" w14:textId="5C8C9435" w:rsidR="00CF537C" w:rsidRPr="006C2418" w:rsidRDefault="00907621" w:rsidP="001561E3">
      <w:pPr>
        <w:numPr>
          <w:ilvl w:val="3"/>
          <w:numId w:val="4"/>
        </w:numP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Mieszkaniec jest zobowiązany do pokrycia strat materialnych w domu studenckim, za</w:t>
      </w:r>
      <w:r w:rsidR="001561E3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 xml:space="preserve">które ponosi odpowiedzialność zgodnie z zasadami określonymi w </w:t>
      </w:r>
      <w:r w:rsidRPr="006C2418">
        <w:rPr>
          <w:rFonts w:asciiTheme="minorHAnsi" w:eastAsia="Tahoma" w:hAnsiTheme="minorHAnsi" w:cstheme="minorHAnsi"/>
          <w:i/>
        </w:rPr>
        <w:t>Regulaminie mieszkańca domu studenckiego Politechniki Wrocławskiej</w:t>
      </w:r>
      <w:r w:rsidRPr="006C2418">
        <w:rPr>
          <w:rFonts w:asciiTheme="minorHAnsi" w:eastAsia="Tahoma" w:hAnsiTheme="minorHAnsi" w:cstheme="minorHAnsi"/>
        </w:rPr>
        <w:t>.</w:t>
      </w:r>
    </w:p>
    <w:p w14:paraId="0000002F" w14:textId="3FBC60E6" w:rsidR="00CF537C" w:rsidRPr="006C2418" w:rsidRDefault="00907621" w:rsidP="001561E3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 xml:space="preserve">Mieszkaniec oświadcza, że zapoznał się ze stanem pokoju i modułu oraz ich wyposażeniem i nie wnosi w tym zakresie zastrzeżeń zgodnie z </w:t>
      </w:r>
      <w:r w:rsidR="001561E3" w:rsidRPr="006C2418">
        <w:rPr>
          <w:rFonts w:asciiTheme="minorHAnsi" w:eastAsia="Tahoma" w:hAnsiTheme="minorHAnsi" w:cstheme="minorHAnsi"/>
          <w:color w:val="000000"/>
        </w:rPr>
        <w:t>§ 5 pk</w:t>
      </w:r>
      <w:r w:rsidR="001561E3">
        <w:rPr>
          <w:rFonts w:asciiTheme="minorHAnsi" w:eastAsia="Tahoma" w:hAnsiTheme="minorHAnsi" w:cstheme="minorHAnsi"/>
          <w:color w:val="000000"/>
        </w:rPr>
        <w:t xml:space="preserve">t </w:t>
      </w:r>
      <w:r w:rsidR="001561E3" w:rsidRPr="006C2418">
        <w:rPr>
          <w:rFonts w:asciiTheme="minorHAnsi" w:eastAsia="Tahoma" w:hAnsiTheme="minorHAnsi" w:cstheme="minorHAnsi"/>
          <w:color w:val="000000"/>
        </w:rPr>
        <w:t>6</w:t>
      </w:r>
      <w:r w:rsidR="001561E3">
        <w:rPr>
          <w:rFonts w:asciiTheme="minorHAnsi" w:eastAsia="Tahoma" w:hAnsiTheme="minorHAnsi" w:cstheme="minorHAnsi"/>
          <w:color w:val="000000"/>
        </w:rPr>
        <w:t xml:space="preserve"> </w:t>
      </w:r>
      <w:r w:rsidRPr="001561E3">
        <w:rPr>
          <w:rFonts w:asciiTheme="minorHAnsi" w:eastAsia="Tahoma" w:hAnsiTheme="minorHAnsi" w:cstheme="minorHAnsi"/>
          <w:i/>
          <w:color w:val="000000"/>
        </w:rPr>
        <w:t>Zasad Funkcjonowania Domów Studenckich</w:t>
      </w:r>
      <w:r w:rsidR="001561E3" w:rsidRPr="001561E3">
        <w:rPr>
          <w:i/>
        </w:rPr>
        <w:t xml:space="preserve"> </w:t>
      </w:r>
      <w:r w:rsidR="001561E3" w:rsidRPr="001561E3">
        <w:rPr>
          <w:rFonts w:asciiTheme="minorHAnsi" w:eastAsia="Tahoma" w:hAnsiTheme="minorHAnsi" w:cstheme="minorHAnsi"/>
          <w:i/>
          <w:color w:val="000000"/>
        </w:rPr>
        <w:t>Politechniki Wrocławskiej</w:t>
      </w:r>
      <w:r w:rsidRPr="006C2418">
        <w:rPr>
          <w:rFonts w:asciiTheme="minorHAnsi" w:eastAsia="Tahoma" w:hAnsiTheme="minorHAnsi" w:cstheme="minorHAnsi"/>
          <w:color w:val="000000"/>
        </w:rPr>
        <w:t>.</w:t>
      </w:r>
    </w:p>
    <w:p w14:paraId="00000030" w14:textId="3F088224" w:rsidR="00CF537C" w:rsidRPr="006C2418" w:rsidRDefault="00907621" w:rsidP="001561E3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>Mieszkaniec oświadcza, że przyjmuje odpowiedzialność materialną za szkody powstałe w</w:t>
      </w:r>
      <w:r w:rsidR="001561E3">
        <w:rPr>
          <w:rFonts w:asciiTheme="minorHAnsi" w:eastAsia="Tahoma" w:hAnsiTheme="minorHAnsi" w:cstheme="minorHAnsi"/>
          <w:color w:val="000000"/>
        </w:rPr>
        <w:t> </w:t>
      </w:r>
      <w:r w:rsidRPr="006C2418">
        <w:rPr>
          <w:rFonts w:asciiTheme="minorHAnsi" w:eastAsia="Tahoma" w:hAnsiTheme="minorHAnsi" w:cstheme="minorHAnsi"/>
          <w:color w:val="000000"/>
        </w:rPr>
        <w:t>używanym pokoju, module oraz powierzonym mieniu (wyposażeniu) solidarnie, odpowiednio z mieszkańcami pokoju i modułu.</w:t>
      </w:r>
    </w:p>
    <w:p w14:paraId="00000031" w14:textId="4F6CD7BC" w:rsidR="00CF537C" w:rsidRPr="006C2418" w:rsidRDefault="00907621" w:rsidP="001561E3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>Przed podpisaniem niniejszej umowy mieszkaniec wpłacił kaucję w wysokości …</w:t>
      </w:r>
      <w:r w:rsidR="001561E3">
        <w:rPr>
          <w:rFonts w:asciiTheme="minorHAnsi" w:eastAsia="Tahoma" w:hAnsiTheme="minorHAnsi" w:cstheme="minorHAnsi"/>
          <w:color w:val="000000"/>
        </w:rPr>
        <w:t>……</w:t>
      </w:r>
      <w:r w:rsidRPr="006C2418">
        <w:rPr>
          <w:rFonts w:asciiTheme="minorHAnsi" w:eastAsia="Tahoma" w:hAnsiTheme="minorHAnsi" w:cstheme="minorHAnsi"/>
          <w:color w:val="000000"/>
        </w:rPr>
        <w:t>…, która stanowi gwarancję wykorzystania miejsca, a po zakwaterowaniu staje się zabezpieczeniem naprawienia ewentualnych szkód oraz z tytułu zaległości w zapłacie należności.</w:t>
      </w:r>
    </w:p>
    <w:p w14:paraId="00000032" w14:textId="6173E3D7" w:rsidR="00CF537C" w:rsidRPr="006C2418" w:rsidRDefault="00907621" w:rsidP="001561E3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>Po zakończeniu okresu obowiązywania umowy, kaucja – po dokonaniu stosownych rozliczeń, w tym zaliczenia na poczet należności i szkód – podlega zwrotowi na rachunek bankowy mieszkańca, bez oprocentowania. Zwrot dokonywany jest po</w:t>
      </w:r>
      <w:r w:rsidR="00A0127B">
        <w:rPr>
          <w:rFonts w:asciiTheme="minorHAnsi" w:eastAsia="Tahoma" w:hAnsiTheme="minorHAnsi" w:cstheme="minorHAnsi"/>
          <w:color w:val="000000"/>
        </w:rPr>
        <w:t> </w:t>
      </w:r>
      <w:r w:rsidRPr="006C2418">
        <w:rPr>
          <w:rFonts w:asciiTheme="minorHAnsi" w:eastAsia="Tahoma" w:hAnsiTheme="minorHAnsi" w:cstheme="minorHAnsi"/>
          <w:color w:val="000000"/>
        </w:rPr>
        <w:t xml:space="preserve">przesłaniu przez studenta za pośrednictwem poczty elektronicznej do </w:t>
      </w:r>
      <w:r w:rsidR="003A46E0" w:rsidRPr="003A46E0">
        <w:rPr>
          <w:rFonts w:asciiTheme="minorHAnsi" w:eastAsia="Tahoma" w:hAnsiTheme="minorHAnsi" w:cstheme="minorHAnsi"/>
          <w:color w:val="000000"/>
        </w:rPr>
        <w:t xml:space="preserve">pracownika Sekcji ds. Obsługi Administracyjno-Finansowej </w:t>
      </w:r>
      <w:r w:rsidRPr="006C2418">
        <w:rPr>
          <w:rFonts w:asciiTheme="minorHAnsi" w:eastAsia="Tahoma" w:hAnsiTheme="minorHAnsi" w:cstheme="minorHAnsi"/>
          <w:color w:val="000000"/>
        </w:rPr>
        <w:t>domu studenckiego, którego był mieszkańcem informacji zawierającej: Imię, Nazwisko, nr</w:t>
      </w:r>
      <w:r w:rsidR="00A0127B">
        <w:rPr>
          <w:rFonts w:asciiTheme="minorHAnsi" w:eastAsia="Tahoma" w:hAnsiTheme="minorHAnsi" w:cstheme="minorHAnsi"/>
          <w:color w:val="000000"/>
        </w:rPr>
        <w:t> </w:t>
      </w:r>
      <w:r w:rsidRPr="006C2418">
        <w:rPr>
          <w:rFonts w:asciiTheme="minorHAnsi" w:eastAsia="Tahoma" w:hAnsiTheme="minorHAnsi" w:cstheme="minorHAnsi"/>
          <w:color w:val="000000"/>
        </w:rPr>
        <w:t>albumu, adres stałego pobytu oraz numer rachunku bankowego należącego do</w:t>
      </w:r>
      <w:r w:rsidR="00A0127B">
        <w:rPr>
          <w:rFonts w:asciiTheme="minorHAnsi" w:eastAsia="Tahoma" w:hAnsiTheme="minorHAnsi" w:cstheme="minorHAnsi"/>
          <w:color w:val="000000"/>
        </w:rPr>
        <w:t> </w:t>
      </w:r>
      <w:r w:rsidRPr="006C2418">
        <w:rPr>
          <w:rFonts w:asciiTheme="minorHAnsi" w:eastAsia="Tahoma" w:hAnsiTheme="minorHAnsi" w:cstheme="minorHAnsi"/>
          <w:color w:val="000000"/>
        </w:rPr>
        <w:t>studenta. Na wniosek mieszkańca, kaucja może zostać zaliczona na poczet opłaty za</w:t>
      </w:r>
      <w:r w:rsidR="00A0127B">
        <w:rPr>
          <w:rFonts w:asciiTheme="minorHAnsi" w:eastAsia="Tahoma" w:hAnsiTheme="minorHAnsi" w:cstheme="minorHAnsi"/>
          <w:color w:val="000000"/>
        </w:rPr>
        <w:t> </w:t>
      </w:r>
      <w:r w:rsidRPr="006C2418">
        <w:rPr>
          <w:rFonts w:asciiTheme="minorHAnsi" w:eastAsia="Tahoma" w:hAnsiTheme="minorHAnsi" w:cstheme="minorHAnsi"/>
          <w:color w:val="000000"/>
        </w:rPr>
        <w:t>ostatni miesiąc zamieszkiwania. W przypadku cudzoziemców kwota zwracanej kaucji będzie pomniejszona o koszty realizacji przelewu bankowego. Jeżeli zwracana kwota jest niższa niż koszt realizacji przelewu, student jest zobowiązany wskazać rachunek bankowy prowadzony w Polsce. Koszty przelewu związane z błędnie podanymi przez mieszkańca danymi do przelewu pomniejszają wartość zwracanej kaucji.</w:t>
      </w:r>
    </w:p>
    <w:p w14:paraId="00000033" w14:textId="2A908E29" w:rsidR="00CF537C" w:rsidRPr="006C2418" w:rsidRDefault="00907621" w:rsidP="001561E3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>Ostatecznych rozliczeń dokonuje się na koniec miesiąca lub na dzień wykwaterowania.</w:t>
      </w:r>
    </w:p>
    <w:p w14:paraId="00000034" w14:textId="77777777" w:rsidR="00CF537C" w:rsidRPr="006C2418" w:rsidRDefault="00907621" w:rsidP="00A0127B">
      <w:pPr>
        <w:pStyle w:val="Nagwek1"/>
      </w:pPr>
      <w:r w:rsidRPr="006C2418">
        <w:t>§ 7</w:t>
      </w:r>
    </w:p>
    <w:p w14:paraId="14578699" w14:textId="42146AD9" w:rsidR="00EE7C01" w:rsidRDefault="00EE7C01" w:rsidP="00EE7C01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Mieszkaniec przyjmuje do wiadomości, że domy studenckie objęte są monitoringiem wizyjnym w celu zapewnienia bezpieczeństwa personelu Politechniki Wrocławskiej i</w:t>
      </w:r>
      <w:r w:rsidR="00F36105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 xml:space="preserve">ochrony mienia Uczelni. Zasady ogólne przetwarzania nagrań z monitoringu, których administratorem jest Politechnika Wrocławska określają przepisy wewnętrzne Uczelni </w:t>
      </w:r>
      <w:r>
        <w:rPr>
          <w:rFonts w:asciiTheme="minorHAnsi" w:eastAsia="Tahoma" w:hAnsiTheme="minorHAnsi" w:cstheme="minorHAnsi"/>
        </w:rPr>
        <w:lastRenderedPageBreak/>
        <w:t>a</w:t>
      </w:r>
      <w:r w:rsidR="00F36105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>regulamin monitoringu dostępny jest w załączniku do ZW 50/2018 Rektora Politechniki Wrocławskiej (lub w dokumentach, które je zastąpią). Uczelnia zastrzega prawo wprowadzenia szczegółowych zasad odmiennie regulujących monitoring wizyjny w Domu Studenckim pod warunkiem udostępnienia go mieszkańcom w miejscach powszechnie dostępnych i na portierni.</w:t>
      </w:r>
    </w:p>
    <w:p w14:paraId="7CD35BDE" w14:textId="339765CD" w:rsidR="00EE7C01" w:rsidRDefault="00EE7C01" w:rsidP="00EE7C01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Mieszkaniec potwierdza, że mógł zapoznać się z pełną klauzulą informacyjną (dostępną także na stronie WWW: </w:t>
      </w:r>
      <w:r w:rsidRPr="00F30859">
        <w:rPr>
          <w:rFonts w:asciiTheme="minorHAnsi" w:eastAsia="Tahoma" w:hAnsiTheme="minorHAnsi" w:cstheme="minorHAnsi"/>
        </w:rPr>
        <w:t>https://biznes.pwr.edu.pl/przetwarzanie-danych-osobowych/</w:t>
      </w:r>
      <w:r>
        <w:rPr>
          <w:rFonts w:asciiTheme="minorHAnsi" w:eastAsia="Tahoma" w:hAnsiTheme="minorHAnsi" w:cstheme="minorHAnsi"/>
        </w:rPr>
        <w:t>) dotyczącą przetwarzania danych niezbędnych w celach przygotowania niniejszej Umowy do zawarcia. Politechnika Wrocławska jako administrator danych osobowych będzie przetwarzać dane Mieszkańca w celu zawarcia tej umowy oraz organizacji przydziału miejsc w domach studenckich, kwaterunku, dla wypełnienia obowiązków meldunkowych i w celu zapewnienia porządku i bezpieczeństwa osobom przebywającym na terenie Uczelni i w domach studenckich. Uczelnia wyznaczyła Inspektora Ochrony Danych z którym można się skontaktować także pisemnie na adres siedziby Uczelni wskazany w komparycji tej umowy z dopiskiem (do IOD). Uczelnia zastrzega sobie prawo udostępnienia Mieszkańcowi dalszych informacji o przetwarzaniu danych osobowych w związku z</w:t>
      </w:r>
      <w:r w:rsidR="00F36105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 xml:space="preserve">czynnościami przetwarzania, które mogą się okazać niezbędne dla przeprowadzenia organizacji kwaterunku, zapewnienia bezpieczeństwa i weryfikacji osób trzecich odwiedzających mieszkańców, korzystania z </w:t>
      </w:r>
      <w:r w:rsidR="00DB60FF">
        <w:rPr>
          <w:rFonts w:asciiTheme="minorHAnsi" w:eastAsia="Tahoma" w:hAnsiTheme="minorHAnsi" w:cstheme="minorHAnsi"/>
        </w:rPr>
        <w:t>I</w:t>
      </w:r>
      <w:r>
        <w:rPr>
          <w:rFonts w:asciiTheme="minorHAnsi" w:eastAsia="Tahoma" w:hAnsiTheme="minorHAnsi" w:cstheme="minorHAnsi"/>
        </w:rPr>
        <w:t>nternetu w sieci Uczelni, wyznaczenia przedstawicielstwa mieszkańców a także dochodzenia roszczeń z tytułu zaległości w</w:t>
      </w:r>
      <w:r w:rsidR="00F36105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>opłatach i z tytułu wyrządzonych szkód.</w:t>
      </w:r>
    </w:p>
    <w:p w14:paraId="00325EEF" w14:textId="5EA74F11" w:rsidR="00A0127B" w:rsidRPr="00D409B6" w:rsidRDefault="00907621" w:rsidP="00D409B6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440"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Umowę sporządzono w dwóch egzemplarzach, jeden otrzymuje mieszkaniec, drugi</w:t>
      </w:r>
      <w:r w:rsidR="00F36105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pozostaje w administracji domu studenckiego.</w:t>
      </w:r>
    </w:p>
    <w:p w14:paraId="60D8689D" w14:textId="77777777" w:rsidR="00D409B6" w:rsidRDefault="00907621" w:rsidP="00D409B6">
      <w:pPr>
        <w:spacing w:after="480" w:line="276" w:lineRule="auto"/>
        <w:jc w:val="right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Wrocław dn. …………………………….</w:t>
      </w:r>
      <w:r w:rsidRPr="006C2418">
        <w:rPr>
          <w:rFonts w:asciiTheme="minorHAnsi" w:eastAsia="Tahoma" w:hAnsiTheme="minorHAnsi" w:cstheme="minorHAnsi"/>
        </w:rPr>
        <w:tab/>
      </w:r>
      <w:r w:rsidRPr="006C2418">
        <w:rPr>
          <w:rFonts w:asciiTheme="minorHAnsi" w:eastAsia="Tahoma" w:hAnsiTheme="minorHAnsi" w:cstheme="minorHAnsi"/>
        </w:rPr>
        <w:tab/>
      </w:r>
      <w:r w:rsidRPr="006C2418">
        <w:rPr>
          <w:rFonts w:asciiTheme="minorHAnsi" w:eastAsia="Tahoma" w:hAnsiTheme="minorHAnsi" w:cstheme="minorHAnsi"/>
        </w:rPr>
        <w:tab/>
        <w:t xml:space="preserve">Podpis </w:t>
      </w:r>
      <w:r w:rsidR="00172209">
        <w:rPr>
          <w:rFonts w:asciiTheme="minorHAnsi" w:eastAsia="Tahoma" w:hAnsiTheme="minorHAnsi" w:cstheme="minorHAnsi"/>
        </w:rPr>
        <w:t>osoby upoważnionej przez PW</w:t>
      </w:r>
      <w:r w:rsidR="00764E59">
        <w:rPr>
          <w:rFonts w:asciiTheme="minorHAnsi" w:eastAsia="Tahoma" w:hAnsiTheme="minorHAnsi" w:cstheme="minorHAnsi"/>
        </w:rPr>
        <w:t>r</w:t>
      </w:r>
      <w:r w:rsidR="00AE3668">
        <w:rPr>
          <w:rFonts w:asciiTheme="minorHAnsi" w:eastAsia="Tahoma" w:hAnsiTheme="minorHAnsi" w:cstheme="minorHAnsi"/>
        </w:rPr>
        <w:t xml:space="preserve"> </w:t>
      </w:r>
    </w:p>
    <w:p w14:paraId="66A6631F" w14:textId="69323AC8" w:rsidR="00A0127B" w:rsidRPr="006C2418" w:rsidRDefault="00907621" w:rsidP="00F1686A">
      <w:pPr>
        <w:spacing w:after="1440" w:line="276" w:lineRule="auto"/>
        <w:ind w:left="2880" w:firstLine="720"/>
        <w:jc w:val="center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…………………………….</w:t>
      </w:r>
    </w:p>
    <w:p w14:paraId="5B554E0D" w14:textId="0B4FFBEC" w:rsidR="00CF537C" w:rsidRPr="00CE6E9E" w:rsidRDefault="00907621" w:rsidP="00D409B6">
      <w:pPr>
        <w:spacing w:line="276" w:lineRule="auto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Podpis mieszkańca …………………</w:t>
      </w:r>
      <w:r w:rsidR="00D409B6">
        <w:rPr>
          <w:rFonts w:asciiTheme="minorHAnsi" w:eastAsia="Tahoma" w:hAnsiTheme="minorHAnsi" w:cstheme="minorHAnsi"/>
        </w:rPr>
        <w:t>…….</w:t>
      </w:r>
    </w:p>
    <w:sectPr w:rsidR="00CF537C" w:rsidRPr="00CE6E9E" w:rsidSect="006C2418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A9459" w14:textId="77777777" w:rsidR="00395431" w:rsidRDefault="00395431">
      <w:r>
        <w:separator/>
      </w:r>
    </w:p>
  </w:endnote>
  <w:endnote w:type="continuationSeparator" w:id="0">
    <w:p w14:paraId="2457F3DE" w14:textId="77777777" w:rsidR="00395431" w:rsidRDefault="0039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</w:rPr>
      <w:id w:val="111965194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AE637C" w14:textId="6FDA3635" w:rsidR="004B252D" w:rsidRPr="000A17A1" w:rsidRDefault="004B252D">
            <w:pPr>
              <w:pStyle w:val="Stopka"/>
              <w:jc w:val="center"/>
              <w:rPr>
                <w:rFonts w:asciiTheme="minorHAnsi" w:hAnsiTheme="minorHAnsi" w:cstheme="minorHAnsi"/>
                <w:sz w:val="22"/>
              </w:rPr>
            </w:pPr>
            <w:r w:rsidRPr="000A17A1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instrText>PAGE</w:instrTex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0A17A1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instrText>NUMPAGES</w:instrTex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1D954" w14:textId="77777777" w:rsidR="00395431" w:rsidRDefault="00395431">
      <w:r>
        <w:separator/>
      </w:r>
    </w:p>
  </w:footnote>
  <w:footnote w:type="continuationSeparator" w:id="0">
    <w:p w14:paraId="34943F27" w14:textId="77777777" w:rsidR="00395431" w:rsidRDefault="00395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E" w14:textId="4AE66447" w:rsidR="00CF537C" w:rsidRPr="004B252D" w:rsidRDefault="002E42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Theme="minorHAnsi" w:eastAsia="Tahoma" w:hAnsiTheme="minorHAnsi" w:cstheme="minorHAnsi"/>
        <w:color w:val="000000"/>
        <w:sz w:val="22"/>
        <w:szCs w:val="22"/>
      </w:rPr>
    </w:pPr>
    <w:r>
      <w:rPr>
        <w:rFonts w:asciiTheme="minorHAnsi" w:eastAsia="Tahoma" w:hAnsiTheme="minorHAnsi" w:cstheme="minorHAnsi"/>
        <w:color w:val="000000"/>
        <w:sz w:val="22"/>
        <w:szCs w:val="22"/>
      </w:rPr>
      <w:t>Załącznik do ZW NR</w:t>
    </w:r>
    <w:r w:rsidR="009616EF">
      <w:rPr>
        <w:rFonts w:asciiTheme="minorHAnsi" w:eastAsia="Tahoma" w:hAnsiTheme="minorHAnsi" w:cstheme="minorHAnsi"/>
        <w:color w:val="000000"/>
        <w:sz w:val="22"/>
        <w:szCs w:val="22"/>
      </w:rPr>
      <w:t xml:space="preserve"> 108</w:t>
    </w:r>
    <w:r>
      <w:rPr>
        <w:rFonts w:asciiTheme="minorHAnsi" w:eastAsia="Tahoma" w:hAnsiTheme="minorHAnsi" w:cstheme="minorHAnsi"/>
        <w:color w:val="000000"/>
        <w:sz w:val="22"/>
        <w:szCs w:val="22"/>
      </w:rPr>
      <w:t>/2025 nr 3 (</w:t>
    </w:r>
    <w:r w:rsidR="00907621" w:rsidRPr="004B252D">
      <w:rPr>
        <w:rFonts w:asciiTheme="minorHAnsi" w:eastAsia="Tahoma" w:hAnsiTheme="minorHAnsi" w:cstheme="minorHAnsi"/>
        <w:color w:val="000000"/>
        <w:sz w:val="22"/>
        <w:szCs w:val="22"/>
      </w:rPr>
      <w:t xml:space="preserve">Załącznik do ZW </w:t>
    </w:r>
    <w:r w:rsidR="004B252D">
      <w:rPr>
        <w:rFonts w:asciiTheme="minorHAnsi" w:eastAsia="Tahoma" w:hAnsiTheme="minorHAnsi" w:cstheme="minorHAnsi"/>
        <w:color w:val="000000"/>
        <w:sz w:val="22"/>
        <w:szCs w:val="22"/>
      </w:rPr>
      <w:t xml:space="preserve">NR </w:t>
    </w:r>
    <w:r w:rsidR="0024192C">
      <w:rPr>
        <w:rFonts w:asciiTheme="minorHAnsi" w:eastAsia="Tahoma" w:hAnsiTheme="minorHAnsi" w:cstheme="minorHAnsi"/>
        <w:color w:val="000000"/>
        <w:sz w:val="22"/>
        <w:szCs w:val="22"/>
      </w:rPr>
      <w:t>65</w:t>
    </w:r>
    <w:r w:rsidR="00907621" w:rsidRPr="004B252D">
      <w:rPr>
        <w:rFonts w:asciiTheme="minorHAnsi" w:eastAsia="Tahoma" w:hAnsiTheme="minorHAnsi" w:cstheme="minorHAnsi"/>
        <w:color w:val="000000"/>
        <w:sz w:val="22"/>
        <w:szCs w:val="22"/>
      </w:rPr>
      <w:t>/202</w:t>
    </w:r>
    <w:r w:rsidR="00B06DB2" w:rsidRPr="004B252D">
      <w:rPr>
        <w:rFonts w:asciiTheme="minorHAnsi" w:eastAsia="Tahoma" w:hAnsiTheme="minorHAnsi" w:cstheme="minorHAnsi"/>
        <w:color w:val="000000"/>
        <w:sz w:val="22"/>
        <w:szCs w:val="22"/>
      </w:rPr>
      <w:t>5</w:t>
    </w:r>
    <w:r w:rsidR="004B252D">
      <w:rPr>
        <w:rFonts w:asciiTheme="minorHAnsi" w:eastAsia="Tahoma" w:hAnsiTheme="minorHAnsi" w:cstheme="minorHAnsi"/>
        <w:color w:val="000000"/>
        <w:sz w:val="22"/>
        <w:szCs w:val="22"/>
      </w:rPr>
      <w:t xml:space="preserve"> nr </w:t>
    </w:r>
    <w:r w:rsidR="004B252D" w:rsidRPr="004B252D">
      <w:rPr>
        <w:rFonts w:asciiTheme="minorHAnsi" w:eastAsia="Tahoma" w:hAnsiTheme="minorHAnsi" w:cstheme="minorHAnsi"/>
        <w:color w:val="000000"/>
        <w:sz w:val="22"/>
        <w:szCs w:val="22"/>
      </w:rPr>
      <w:t>4b</w:t>
    </w:r>
    <w:r>
      <w:rPr>
        <w:rFonts w:asciiTheme="minorHAnsi" w:eastAsia="Tahoma" w:hAnsiTheme="minorHAnsi" w:cstheme="minorHAnsi"/>
        <w:color w:val="000000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04C0"/>
    <w:multiLevelType w:val="hybridMultilevel"/>
    <w:tmpl w:val="F0DE24FC"/>
    <w:lvl w:ilvl="0" w:tplc="F050F0C2">
      <w:start w:val="1"/>
      <w:numFmt w:val="decimal"/>
      <w:lvlText w:val="Część 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  <w:u w:val="singl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85E46"/>
    <w:multiLevelType w:val="multilevel"/>
    <w:tmpl w:val="7506C19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0EBA"/>
    <w:multiLevelType w:val="multilevel"/>
    <w:tmpl w:val="538463C2"/>
    <w:lvl w:ilvl="0">
      <w:start w:val="1"/>
      <w:numFmt w:val="decimal"/>
      <w:lvlText w:val="%1."/>
      <w:lvlJc w:val="left"/>
      <w:pPr>
        <w:ind w:left="964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75D1"/>
    <w:multiLevelType w:val="multilevel"/>
    <w:tmpl w:val="2656300C"/>
    <w:lvl w:ilvl="0">
      <w:start w:val="1"/>
      <w:numFmt w:val="decimal"/>
      <w:lvlText w:val="%1."/>
      <w:lvlJc w:val="left"/>
      <w:pPr>
        <w:ind w:left="964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1B6D"/>
    <w:multiLevelType w:val="multilevel"/>
    <w:tmpl w:val="B7908AE4"/>
    <w:lvl w:ilvl="0">
      <w:start w:val="1"/>
      <w:numFmt w:val="decimal"/>
      <w:pStyle w:val="rozdzia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502" w:hanging="360"/>
      </w:pPr>
      <w:rPr>
        <w:b w:val="0"/>
        <w:i w:val="0"/>
        <w:strike w:val="0"/>
      </w:rPr>
    </w:lvl>
    <w:lvl w:ilvl="2">
      <w:start w:val="1"/>
      <w:numFmt w:val="lowerLetter"/>
      <w:lvlText w:val="%3)"/>
      <w:lvlJc w:val="left"/>
      <w:pPr>
        <w:ind w:left="907" w:hanging="340"/>
      </w:pPr>
      <w:rPr>
        <w:b w:val="0"/>
        <w:i w:val="0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D48EF"/>
    <w:multiLevelType w:val="hybridMultilevel"/>
    <w:tmpl w:val="5F36F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02662"/>
    <w:multiLevelType w:val="multilevel"/>
    <w:tmpl w:val="62BAE8EC"/>
    <w:lvl w:ilvl="0">
      <w:start w:val="1"/>
      <w:numFmt w:val="decimal"/>
      <w:pStyle w:val="paragraf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6292D"/>
    <w:multiLevelType w:val="hybridMultilevel"/>
    <w:tmpl w:val="BC4A0C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DF3A26"/>
    <w:multiLevelType w:val="hybridMultilevel"/>
    <w:tmpl w:val="151E876C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6D042FB"/>
    <w:multiLevelType w:val="multilevel"/>
    <w:tmpl w:val="BA30684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D362B"/>
    <w:multiLevelType w:val="hybridMultilevel"/>
    <w:tmpl w:val="63C02E86"/>
    <w:lvl w:ilvl="0" w:tplc="B02C3450">
      <w:start w:val="1"/>
      <w:numFmt w:val="lowerLetter"/>
      <w:lvlText w:val="%1)"/>
      <w:lvlJc w:val="left"/>
      <w:pPr>
        <w:ind w:left="1114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F37124"/>
    <w:multiLevelType w:val="hybridMultilevel"/>
    <w:tmpl w:val="9CEEE1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7C"/>
    <w:rsid w:val="00002EE4"/>
    <w:rsid w:val="00003651"/>
    <w:rsid w:val="00006B70"/>
    <w:rsid w:val="000074DF"/>
    <w:rsid w:val="00011723"/>
    <w:rsid w:val="00012351"/>
    <w:rsid w:val="00013DC2"/>
    <w:rsid w:val="00015C89"/>
    <w:rsid w:val="00015E03"/>
    <w:rsid w:val="00021772"/>
    <w:rsid w:val="000224F5"/>
    <w:rsid w:val="00023617"/>
    <w:rsid w:val="00024152"/>
    <w:rsid w:val="000244CB"/>
    <w:rsid w:val="000279E8"/>
    <w:rsid w:val="00031657"/>
    <w:rsid w:val="00032373"/>
    <w:rsid w:val="000374B8"/>
    <w:rsid w:val="00042421"/>
    <w:rsid w:val="0004516D"/>
    <w:rsid w:val="000461AA"/>
    <w:rsid w:val="00053824"/>
    <w:rsid w:val="0005652E"/>
    <w:rsid w:val="00061E91"/>
    <w:rsid w:val="000659BD"/>
    <w:rsid w:val="00066323"/>
    <w:rsid w:val="000726D1"/>
    <w:rsid w:val="00074199"/>
    <w:rsid w:val="00076CDF"/>
    <w:rsid w:val="00076D94"/>
    <w:rsid w:val="000770D5"/>
    <w:rsid w:val="0008202D"/>
    <w:rsid w:val="000826B9"/>
    <w:rsid w:val="00082942"/>
    <w:rsid w:val="00084CE7"/>
    <w:rsid w:val="0008556D"/>
    <w:rsid w:val="000909E7"/>
    <w:rsid w:val="00090CF2"/>
    <w:rsid w:val="000911AF"/>
    <w:rsid w:val="00092D1E"/>
    <w:rsid w:val="00094290"/>
    <w:rsid w:val="00095819"/>
    <w:rsid w:val="00096C01"/>
    <w:rsid w:val="000A17A1"/>
    <w:rsid w:val="000A27C5"/>
    <w:rsid w:val="000A467D"/>
    <w:rsid w:val="000B190E"/>
    <w:rsid w:val="000B2D36"/>
    <w:rsid w:val="000B61DF"/>
    <w:rsid w:val="000B7D26"/>
    <w:rsid w:val="000C1CB6"/>
    <w:rsid w:val="000C43F2"/>
    <w:rsid w:val="000C56B3"/>
    <w:rsid w:val="000D1864"/>
    <w:rsid w:val="000D3BB5"/>
    <w:rsid w:val="000D4A44"/>
    <w:rsid w:val="000D5470"/>
    <w:rsid w:val="000D661C"/>
    <w:rsid w:val="000E13C1"/>
    <w:rsid w:val="000E2175"/>
    <w:rsid w:val="000E4C9E"/>
    <w:rsid w:val="000E4F39"/>
    <w:rsid w:val="000E5A08"/>
    <w:rsid w:val="000E5A5B"/>
    <w:rsid w:val="000E6200"/>
    <w:rsid w:val="000F1014"/>
    <w:rsid w:val="000F23F1"/>
    <w:rsid w:val="000F577B"/>
    <w:rsid w:val="000F6CCF"/>
    <w:rsid w:val="000F7149"/>
    <w:rsid w:val="000F7659"/>
    <w:rsid w:val="000F77F3"/>
    <w:rsid w:val="000F7BCA"/>
    <w:rsid w:val="00100765"/>
    <w:rsid w:val="00103356"/>
    <w:rsid w:val="00110404"/>
    <w:rsid w:val="00111643"/>
    <w:rsid w:val="00111990"/>
    <w:rsid w:val="001123E8"/>
    <w:rsid w:val="00113BD0"/>
    <w:rsid w:val="00121737"/>
    <w:rsid w:val="0012182C"/>
    <w:rsid w:val="00124D9B"/>
    <w:rsid w:val="00125C94"/>
    <w:rsid w:val="00126161"/>
    <w:rsid w:val="00126C5E"/>
    <w:rsid w:val="00127F90"/>
    <w:rsid w:val="001312A7"/>
    <w:rsid w:val="00132BC9"/>
    <w:rsid w:val="0013470A"/>
    <w:rsid w:val="00134E09"/>
    <w:rsid w:val="00135AE0"/>
    <w:rsid w:val="00136FD6"/>
    <w:rsid w:val="001438E7"/>
    <w:rsid w:val="001444C7"/>
    <w:rsid w:val="00146027"/>
    <w:rsid w:val="001462ED"/>
    <w:rsid w:val="001464D8"/>
    <w:rsid w:val="001528F9"/>
    <w:rsid w:val="001554FD"/>
    <w:rsid w:val="001561E3"/>
    <w:rsid w:val="001628AC"/>
    <w:rsid w:val="00165EBD"/>
    <w:rsid w:val="001668AC"/>
    <w:rsid w:val="00166B63"/>
    <w:rsid w:val="001700E0"/>
    <w:rsid w:val="00170A05"/>
    <w:rsid w:val="00172209"/>
    <w:rsid w:val="00172E65"/>
    <w:rsid w:val="00174005"/>
    <w:rsid w:val="00176F81"/>
    <w:rsid w:val="00181D98"/>
    <w:rsid w:val="00186241"/>
    <w:rsid w:val="00187DDB"/>
    <w:rsid w:val="001A4057"/>
    <w:rsid w:val="001A40D1"/>
    <w:rsid w:val="001A4478"/>
    <w:rsid w:val="001A4C03"/>
    <w:rsid w:val="001A5268"/>
    <w:rsid w:val="001A549C"/>
    <w:rsid w:val="001A5A87"/>
    <w:rsid w:val="001B08FE"/>
    <w:rsid w:val="001B57BF"/>
    <w:rsid w:val="001C08B9"/>
    <w:rsid w:val="001C2910"/>
    <w:rsid w:val="001C3969"/>
    <w:rsid w:val="001C4D02"/>
    <w:rsid w:val="001C7EF7"/>
    <w:rsid w:val="001C7FEE"/>
    <w:rsid w:val="001D254B"/>
    <w:rsid w:val="001D6206"/>
    <w:rsid w:val="001D778E"/>
    <w:rsid w:val="001D7EDD"/>
    <w:rsid w:val="001D7F65"/>
    <w:rsid w:val="001F0684"/>
    <w:rsid w:val="001F084D"/>
    <w:rsid w:val="001F0F79"/>
    <w:rsid w:val="001F7D4F"/>
    <w:rsid w:val="00200A5A"/>
    <w:rsid w:val="002018A3"/>
    <w:rsid w:val="00203CF2"/>
    <w:rsid w:val="00203F5B"/>
    <w:rsid w:val="00207638"/>
    <w:rsid w:val="00207975"/>
    <w:rsid w:val="0021084A"/>
    <w:rsid w:val="00211FFB"/>
    <w:rsid w:val="002166EC"/>
    <w:rsid w:val="0021725C"/>
    <w:rsid w:val="0022198F"/>
    <w:rsid w:val="00225503"/>
    <w:rsid w:val="00225C04"/>
    <w:rsid w:val="00230D50"/>
    <w:rsid w:val="002313C0"/>
    <w:rsid w:val="0023266D"/>
    <w:rsid w:val="00232E35"/>
    <w:rsid w:val="00233220"/>
    <w:rsid w:val="0023701C"/>
    <w:rsid w:val="00237572"/>
    <w:rsid w:val="00240692"/>
    <w:rsid w:val="0024192C"/>
    <w:rsid w:val="00242C50"/>
    <w:rsid w:val="002514B0"/>
    <w:rsid w:val="002519C3"/>
    <w:rsid w:val="002532EE"/>
    <w:rsid w:val="002540B0"/>
    <w:rsid w:val="002546E3"/>
    <w:rsid w:val="002602D6"/>
    <w:rsid w:val="0026099E"/>
    <w:rsid w:val="00260B5B"/>
    <w:rsid w:val="00261480"/>
    <w:rsid w:val="002654A9"/>
    <w:rsid w:val="0027011A"/>
    <w:rsid w:val="002714E3"/>
    <w:rsid w:val="00271D57"/>
    <w:rsid w:val="00272A1F"/>
    <w:rsid w:val="0027673F"/>
    <w:rsid w:val="00277C04"/>
    <w:rsid w:val="002834C9"/>
    <w:rsid w:val="00283ABF"/>
    <w:rsid w:val="00285971"/>
    <w:rsid w:val="0029093A"/>
    <w:rsid w:val="002A055D"/>
    <w:rsid w:val="002A089C"/>
    <w:rsid w:val="002A4818"/>
    <w:rsid w:val="002A4820"/>
    <w:rsid w:val="002A4C33"/>
    <w:rsid w:val="002A7980"/>
    <w:rsid w:val="002B1CF7"/>
    <w:rsid w:val="002B36EA"/>
    <w:rsid w:val="002B43D8"/>
    <w:rsid w:val="002B4DDD"/>
    <w:rsid w:val="002B6D4B"/>
    <w:rsid w:val="002B75F5"/>
    <w:rsid w:val="002B76C6"/>
    <w:rsid w:val="002C0FF8"/>
    <w:rsid w:val="002C799F"/>
    <w:rsid w:val="002D1ACB"/>
    <w:rsid w:val="002D34CC"/>
    <w:rsid w:val="002D357E"/>
    <w:rsid w:val="002D6D34"/>
    <w:rsid w:val="002D747A"/>
    <w:rsid w:val="002D74D5"/>
    <w:rsid w:val="002E0D5D"/>
    <w:rsid w:val="002E104F"/>
    <w:rsid w:val="002E2395"/>
    <w:rsid w:val="002E423A"/>
    <w:rsid w:val="002E468F"/>
    <w:rsid w:val="002E4BE8"/>
    <w:rsid w:val="002E51D8"/>
    <w:rsid w:val="002F0672"/>
    <w:rsid w:val="002F15F7"/>
    <w:rsid w:val="002F53D5"/>
    <w:rsid w:val="002F6003"/>
    <w:rsid w:val="002F6FD2"/>
    <w:rsid w:val="00300C42"/>
    <w:rsid w:val="003035F6"/>
    <w:rsid w:val="0030388E"/>
    <w:rsid w:val="00304575"/>
    <w:rsid w:val="00306628"/>
    <w:rsid w:val="00312151"/>
    <w:rsid w:val="00312B92"/>
    <w:rsid w:val="003144DD"/>
    <w:rsid w:val="00315374"/>
    <w:rsid w:val="00315B57"/>
    <w:rsid w:val="003165EF"/>
    <w:rsid w:val="003176B8"/>
    <w:rsid w:val="003205EE"/>
    <w:rsid w:val="00321200"/>
    <w:rsid w:val="00321BA3"/>
    <w:rsid w:val="003234FE"/>
    <w:rsid w:val="00323D75"/>
    <w:rsid w:val="0032485F"/>
    <w:rsid w:val="00325E73"/>
    <w:rsid w:val="00326A63"/>
    <w:rsid w:val="00326E8E"/>
    <w:rsid w:val="00330F2A"/>
    <w:rsid w:val="00332AE7"/>
    <w:rsid w:val="0033600A"/>
    <w:rsid w:val="00336CD6"/>
    <w:rsid w:val="00336F80"/>
    <w:rsid w:val="00337048"/>
    <w:rsid w:val="00340CCF"/>
    <w:rsid w:val="00347154"/>
    <w:rsid w:val="00350AFC"/>
    <w:rsid w:val="003518DC"/>
    <w:rsid w:val="00352A47"/>
    <w:rsid w:val="003555FE"/>
    <w:rsid w:val="00355CD0"/>
    <w:rsid w:val="0035778D"/>
    <w:rsid w:val="00357A1D"/>
    <w:rsid w:val="00360E80"/>
    <w:rsid w:val="003613EC"/>
    <w:rsid w:val="0036297C"/>
    <w:rsid w:val="00366F83"/>
    <w:rsid w:val="0036781F"/>
    <w:rsid w:val="00371000"/>
    <w:rsid w:val="00371975"/>
    <w:rsid w:val="003755C5"/>
    <w:rsid w:val="00380CEA"/>
    <w:rsid w:val="00381C55"/>
    <w:rsid w:val="00383003"/>
    <w:rsid w:val="0038331D"/>
    <w:rsid w:val="00384396"/>
    <w:rsid w:val="0038705E"/>
    <w:rsid w:val="003909A8"/>
    <w:rsid w:val="00392189"/>
    <w:rsid w:val="00394F16"/>
    <w:rsid w:val="00395431"/>
    <w:rsid w:val="00396D92"/>
    <w:rsid w:val="003971BE"/>
    <w:rsid w:val="003A1161"/>
    <w:rsid w:val="003A1683"/>
    <w:rsid w:val="003A46E0"/>
    <w:rsid w:val="003A53F7"/>
    <w:rsid w:val="003B2E96"/>
    <w:rsid w:val="003B547F"/>
    <w:rsid w:val="003B59BA"/>
    <w:rsid w:val="003B63FD"/>
    <w:rsid w:val="003B70EC"/>
    <w:rsid w:val="003B77EA"/>
    <w:rsid w:val="003B7F26"/>
    <w:rsid w:val="003C03B1"/>
    <w:rsid w:val="003C103E"/>
    <w:rsid w:val="003C3D48"/>
    <w:rsid w:val="003C799C"/>
    <w:rsid w:val="003D09AB"/>
    <w:rsid w:val="003D0B84"/>
    <w:rsid w:val="003D1118"/>
    <w:rsid w:val="003D1BD0"/>
    <w:rsid w:val="003D2132"/>
    <w:rsid w:val="003D338B"/>
    <w:rsid w:val="003D57FF"/>
    <w:rsid w:val="003D66AA"/>
    <w:rsid w:val="003D7243"/>
    <w:rsid w:val="003E07C3"/>
    <w:rsid w:val="003E3441"/>
    <w:rsid w:val="003E55CF"/>
    <w:rsid w:val="003E5914"/>
    <w:rsid w:val="003E60D5"/>
    <w:rsid w:val="003E71DE"/>
    <w:rsid w:val="003F528E"/>
    <w:rsid w:val="003F52E8"/>
    <w:rsid w:val="003F56CA"/>
    <w:rsid w:val="003F7788"/>
    <w:rsid w:val="0040054C"/>
    <w:rsid w:val="00404F87"/>
    <w:rsid w:val="004051A6"/>
    <w:rsid w:val="00414667"/>
    <w:rsid w:val="00414840"/>
    <w:rsid w:val="00414C00"/>
    <w:rsid w:val="00415467"/>
    <w:rsid w:val="00416808"/>
    <w:rsid w:val="00417B17"/>
    <w:rsid w:val="00420DDD"/>
    <w:rsid w:val="00424B16"/>
    <w:rsid w:val="00425002"/>
    <w:rsid w:val="00425F80"/>
    <w:rsid w:val="00430910"/>
    <w:rsid w:val="00430BFE"/>
    <w:rsid w:val="0043132D"/>
    <w:rsid w:val="00431BCA"/>
    <w:rsid w:val="00436BED"/>
    <w:rsid w:val="00437D7A"/>
    <w:rsid w:val="00441BFD"/>
    <w:rsid w:val="00441D79"/>
    <w:rsid w:val="00442855"/>
    <w:rsid w:val="00447449"/>
    <w:rsid w:val="00453DC6"/>
    <w:rsid w:val="00455EFF"/>
    <w:rsid w:val="0045624F"/>
    <w:rsid w:val="00465312"/>
    <w:rsid w:val="004677EF"/>
    <w:rsid w:val="00471A74"/>
    <w:rsid w:val="0047231B"/>
    <w:rsid w:val="004746DF"/>
    <w:rsid w:val="00480024"/>
    <w:rsid w:val="00483DA8"/>
    <w:rsid w:val="00484948"/>
    <w:rsid w:val="004855B6"/>
    <w:rsid w:val="0048572B"/>
    <w:rsid w:val="00485B0C"/>
    <w:rsid w:val="00486A1A"/>
    <w:rsid w:val="00486CB0"/>
    <w:rsid w:val="00487906"/>
    <w:rsid w:val="0049020D"/>
    <w:rsid w:val="0049142A"/>
    <w:rsid w:val="00492021"/>
    <w:rsid w:val="0049479A"/>
    <w:rsid w:val="004A03C7"/>
    <w:rsid w:val="004A04E5"/>
    <w:rsid w:val="004A0F4B"/>
    <w:rsid w:val="004A113B"/>
    <w:rsid w:val="004A2881"/>
    <w:rsid w:val="004A4F4E"/>
    <w:rsid w:val="004B0B60"/>
    <w:rsid w:val="004B252D"/>
    <w:rsid w:val="004B3C0D"/>
    <w:rsid w:val="004B45B5"/>
    <w:rsid w:val="004C15AC"/>
    <w:rsid w:val="004C18FA"/>
    <w:rsid w:val="004C4A04"/>
    <w:rsid w:val="004C545C"/>
    <w:rsid w:val="004C67F9"/>
    <w:rsid w:val="004C7811"/>
    <w:rsid w:val="004D1A0B"/>
    <w:rsid w:val="004D62D8"/>
    <w:rsid w:val="004D7CA1"/>
    <w:rsid w:val="004E52B4"/>
    <w:rsid w:val="004F169C"/>
    <w:rsid w:val="004F3856"/>
    <w:rsid w:val="004F3E21"/>
    <w:rsid w:val="004F483D"/>
    <w:rsid w:val="004F4B2F"/>
    <w:rsid w:val="004F4F46"/>
    <w:rsid w:val="004F516D"/>
    <w:rsid w:val="004F7232"/>
    <w:rsid w:val="004F7FA8"/>
    <w:rsid w:val="005018B3"/>
    <w:rsid w:val="00504303"/>
    <w:rsid w:val="005069FF"/>
    <w:rsid w:val="005129FB"/>
    <w:rsid w:val="00513750"/>
    <w:rsid w:val="00515B89"/>
    <w:rsid w:val="005177B3"/>
    <w:rsid w:val="0052329F"/>
    <w:rsid w:val="00530910"/>
    <w:rsid w:val="00530CC4"/>
    <w:rsid w:val="00531652"/>
    <w:rsid w:val="00535027"/>
    <w:rsid w:val="00541126"/>
    <w:rsid w:val="005412FB"/>
    <w:rsid w:val="0055481A"/>
    <w:rsid w:val="00556589"/>
    <w:rsid w:val="00560030"/>
    <w:rsid w:val="0056006C"/>
    <w:rsid w:val="00560A0E"/>
    <w:rsid w:val="005636D7"/>
    <w:rsid w:val="005647E8"/>
    <w:rsid w:val="00565090"/>
    <w:rsid w:val="00567209"/>
    <w:rsid w:val="005734C8"/>
    <w:rsid w:val="00577FDD"/>
    <w:rsid w:val="00583984"/>
    <w:rsid w:val="00584F5B"/>
    <w:rsid w:val="005864AA"/>
    <w:rsid w:val="0058679B"/>
    <w:rsid w:val="00587251"/>
    <w:rsid w:val="00587864"/>
    <w:rsid w:val="005902AD"/>
    <w:rsid w:val="00593AA5"/>
    <w:rsid w:val="005A3C95"/>
    <w:rsid w:val="005A47EA"/>
    <w:rsid w:val="005A5B93"/>
    <w:rsid w:val="005A6604"/>
    <w:rsid w:val="005B0DB2"/>
    <w:rsid w:val="005B1537"/>
    <w:rsid w:val="005B38CF"/>
    <w:rsid w:val="005B3DB4"/>
    <w:rsid w:val="005C05AE"/>
    <w:rsid w:val="005C0B8F"/>
    <w:rsid w:val="005C4256"/>
    <w:rsid w:val="005D2092"/>
    <w:rsid w:val="005D315D"/>
    <w:rsid w:val="005E169F"/>
    <w:rsid w:val="005E2754"/>
    <w:rsid w:val="005E5788"/>
    <w:rsid w:val="005E7B6E"/>
    <w:rsid w:val="005E7DE2"/>
    <w:rsid w:val="005F396D"/>
    <w:rsid w:val="005F3CDB"/>
    <w:rsid w:val="005F3E3E"/>
    <w:rsid w:val="005F61BE"/>
    <w:rsid w:val="00600361"/>
    <w:rsid w:val="00603A98"/>
    <w:rsid w:val="006061C5"/>
    <w:rsid w:val="00606743"/>
    <w:rsid w:val="00607C31"/>
    <w:rsid w:val="00610BA2"/>
    <w:rsid w:val="00617FF3"/>
    <w:rsid w:val="00625ABC"/>
    <w:rsid w:val="006278EB"/>
    <w:rsid w:val="00631ACD"/>
    <w:rsid w:val="00633890"/>
    <w:rsid w:val="00634C3A"/>
    <w:rsid w:val="00635033"/>
    <w:rsid w:val="00637651"/>
    <w:rsid w:val="00640805"/>
    <w:rsid w:val="00641253"/>
    <w:rsid w:val="0064180B"/>
    <w:rsid w:val="00645505"/>
    <w:rsid w:val="006503CD"/>
    <w:rsid w:val="00652DFC"/>
    <w:rsid w:val="00660844"/>
    <w:rsid w:val="0066091E"/>
    <w:rsid w:val="006614E7"/>
    <w:rsid w:val="0066477E"/>
    <w:rsid w:val="00667A54"/>
    <w:rsid w:val="00670138"/>
    <w:rsid w:val="0067120B"/>
    <w:rsid w:val="00677B58"/>
    <w:rsid w:val="00686559"/>
    <w:rsid w:val="0069506F"/>
    <w:rsid w:val="00695662"/>
    <w:rsid w:val="00695ECA"/>
    <w:rsid w:val="006A0A66"/>
    <w:rsid w:val="006A15D2"/>
    <w:rsid w:val="006A16FA"/>
    <w:rsid w:val="006A1EAD"/>
    <w:rsid w:val="006A2492"/>
    <w:rsid w:val="006A35BF"/>
    <w:rsid w:val="006A3F95"/>
    <w:rsid w:val="006A5D21"/>
    <w:rsid w:val="006B2E27"/>
    <w:rsid w:val="006B7864"/>
    <w:rsid w:val="006C050F"/>
    <w:rsid w:val="006C1BC9"/>
    <w:rsid w:val="006C2418"/>
    <w:rsid w:val="006C3459"/>
    <w:rsid w:val="006C3AFE"/>
    <w:rsid w:val="006E2DD6"/>
    <w:rsid w:val="006E39A8"/>
    <w:rsid w:val="006E3F88"/>
    <w:rsid w:val="006E4F01"/>
    <w:rsid w:val="006E6D2E"/>
    <w:rsid w:val="006E7299"/>
    <w:rsid w:val="006E738B"/>
    <w:rsid w:val="006F034B"/>
    <w:rsid w:val="006F63CB"/>
    <w:rsid w:val="006F78BD"/>
    <w:rsid w:val="006F7CAE"/>
    <w:rsid w:val="00704ED6"/>
    <w:rsid w:val="00704F96"/>
    <w:rsid w:val="00706354"/>
    <w:rsid w:val="0070722A"/>
    <w:rsid w:val="00710BED"/>
    <w:rsid w:val="00712FB0"/>
    <w:rsid w:val="00714212"/>
    <w:rsid w:val="0072005E"/>
    <w:rsid w:val="007207FD"/>
    <w:rsid w:val="00720F17"/>
    <w:rsid w:val="00721CB2"/>
    <w:rsid w:val="00722321"/>
    <w:rsid w:val="00722F83"/>
    <w:rsid w:val="00723C65"/>
    <w:rsid w:val="00724492"/>
    <w:rsid w:val="00724E34"/>
    <w:rsid w:val="00726FE6"/>
    <w:rsid w:val="0073213B"/>
    <w:rsid w:val="00732B60"/>
    <w:rsid w:val="00741422"/>
    <w:rsid w:val="007440BD"/>
    <w:rsid w:val="00744283"/>
    <w:rsid w:val="007473A7"/>
    <w:rsid w:val="0075238A"/>
    <w:rsid w:val="00752F6D"/>
    <w:rsid w:val="007540B2"/>
    <w:rsid w:val="0075483A"/>
    <w:rsid w:val="0075626E"/>
    <w:rsid w:val="00757D6B"/>
    <w:rsid w:val="00760DD9"/>
    <w:rsid w:val="0076143F"/>
    <w:rsid w:val="00764E59"/>
    <w:rsid w:val="00765E04"/>
    <w:rsid w:val="00770563"/>
    <w:rsid w:val="00772D78"/>
    <w:rsid w:val="00775BD2"/>
    <w:rsid w:val="00782E91"/>
    <w:rsid w:val="0078389F"/>
    <w:rsid w:val="00783BFE"/>
    <w:rsid w:val="00784D70"/>
    <w:rsid w:val="00785A45"/>
    <w:rsid w:val="00791AEE"/>
    <w:rsid w:val="00793657"/>
    <w:rsid w:val="00793F5C"/>
    <w:rsid w:val="007A07C9"/>
    <w:rsid w:val="007A1E35"/>
    <w:rsid w:val="007A2991"/>
    <w:rsid w:val="007A45A6"/>
    <w:rsid w:val="007A51A1"/>
    <w:rsid w:val="007A6A80"/>
    <w:rsid w:val="007A7A80"/>
    <w:rsid w:val="007B291D"/>
    <w:rsid w:val="007B6518"/>
    <w:rsid w:val="007C018E"/>
    <w:rsid w:val="007C10C6"/>
    <w:rsid w:val="007C1847"/>
    <w:rsid w:val="007C26CF"/>
    <w:rsid w:val="007C4377"/>
    <w:rsid w:val="007C4EE1"/>
    <w:rsid w:val="007D0969"/>
    <w:rsid w:val="007D2196"/>
    <w:rsid w:val="007D6612"/>
    <w:rsid w:val="007E09D5"/>
    <w:rsid w:val="007E0CFB"/>
    <w:rsid w:val="007E0E5C"/>
    <w:rsid w:val="007E5A00"/>
    <w:rsid w:val="007E6648"/>
    <w:rsid w:val="007E791A"/>
    <w:rsid w:val="007F041B"/>
    <w:rsid w:val="007F1FB9"/>
    <w:rsid w:val="007F20F9"/>
    <w:rsid w:val="007F5AF3"/>
    <w:rsid w:val="007F752F"/>
    <w:rsid w:val="00801A8B"/>
    <w:rsid w:val="008048E7"/>
    <w:rsid w:val="00806DD9"/>
    <w:rsid w:val="008101C1"/>
    <w:rsid w:val="00810CFA"/>
    <w:rsid w:val="00814A4F"/>
    <w:rsid w:val="00815312"/>
    <w:rsid w:val="00815D12"/>
    <w:rsid w:val="008161C4"/>
    <w:rsid w:val="0081794C"/>
    <w:rsid w:val="008227C9"/>
    <w:rsid w:val="00822C5B"/>
    <w:rsid w:val="0083070C"/>
    <w:rsid w:val="00830BF2"/>
    <w:rsid w:val="00831651"/>
    <w:rsid w:val="00831C47"/>
    <w:rsid w:val="008337D8"/>
    <w:rsid w:val="00833BF5"/>
    <w:rsid w:val="008352DC"/>
    <w:rsid w:val="00836E19"/>
    <w:rsid w:val="0085112F"/>
    <w:rsid w:val="00852562"/>
    <w:rsid w:val="00853210"/>
    <w:rsid w:val="00855E0F"/>
    <w:rsid w:val="00863C66"/>
    <w:rsid w:val="00864048"/>
    <w:rsid w:val="00870C46"/>
    <w:rsid w:val="00872CB2"/>
    <w:rsid w:val="00873580"/>
    <w:rsid w:val="00880C65"/>
    <w:rsid w:val="00882547"/>
    <w:rsid w:val="008874A2"/>
    <w:rsid w:val="008876CF"/>
    <w:rsid w:val="00887A8B"/>
    <w:rsid w:val="008909FC"/>
    <w:rsid w:val="00893842"/>
    <w:rsid w:val="00895C17"/>
    <w:rsid w:val="00896D8A"/>
    <w:rsid w:val="00897DC7"/>
    <w:rsid w:val="008A0C41"/>
    <w:rsid w:val="008A1C55"/>
    <w:rsid w:val="008A3FAA"/>
    <w:rsid w:val="008A5FAE"/>
    <w:rsid w:val="008B2985"/>
    <w:rsid w:val="008B4962"/>
    <w:rsid w:val="008B6532"/>
    <w:rsid w:val="008B65D5"/>
    <w:rsid w:val="008B68BB"/>
    <w:rsid w:val="008B76C3"/>
    <w:rsid w:val="008C018B"/>
    <w:rsid w:val="008C40EC"/>
    <w:rsid w:val="008C449E"/>
    <w:rsid w:val="008C5082"/>
    <w:rsid w:val="008C6978"/>
    <w:rsid w:val="008D2AF3"/>
    <w:rsid w:val="008D5961"/>
    <w:rsid w:val="008D5B23"/>
    <w:rsid w:val="008D747B"/>
    <w:rsid w:val="008E2372"/>
    <w:rsid w:val="008E30CF"/>
    <w:rsid w:val="008E4B30"/>
    <w:rsid w:val="008E6AC1"/>
    <w:rsid w:val="008E799B"/>
    <w:rsid w:val="008F1674"/>
    <w:rsid w:val="008F2EAB"/>
    <w:rsid w:val="008F7068"/>
    <w:rsid w:val="008F7930"/>
    <w:rsid w:val="008F7998"/>
    <w:rsid w:val="008F7B2A"/>
    <w:rsid w:val="00905B4E"/>
    <w:rsid w:val="00906F40"/>
    <w:rsid w:val="00907621"/>
    <w:rsid w:val="00907DA5"/>
    <w:rsid w:val="009103BB"/>
    <w:rsid w:val="00911444"/>
    <w:rsid w:val="00912A45"/>
    <w:rsid w:val="00913AA6"/>
    <w:rsid w:val="009170D5"/>
    <w:rsid w:val="009178F9"/>
    <w:rsid w:val="009209CC"/>
    <w:rsid w:val="00922AF7"/>
    <w:rsid w:val="00923C6A"/>
    <w:rsid w:val="009247DB"/>
    <w:rsid w:val="00924C32"/>
    <w:rsid w:val="00926B5E"/>
    <w:rsid w:val="009272F5"/>
    <w:rsid w:val="009310C9"/>
    <w:rsid w:val="009312FB"/>
    <w:rsid w:val="00931D26"/>
    <w:rsid w:val="00932650"/>
    <w:rsid w:val="00932C9F"/>
    <w:rsid w:val="009334AD"/>
    <w:rsid w:val="009368EC"/>
    <w:rsid w:val="009375CE"/>
    <w:rsid w:val="00937E59"/>
    <w:rsid w:val="00940517"/>
    <w:rsid w:val="00942A65"/>
    <w:rsid w:val="00953EB4"/>
    <w:rsid w:val="00955A8F"/>
    <w:rsid w:val="00955CB7"/>
    <w:rsid w:val="009576B1"/>
    <w:rsid w:val="00957D38"/>
    <w:rsid w:val="00957FAC"/>
    <w:rsid w:val="009616EF"/>
    <w:rsid w:val="00961923"/>
    <w:rsid w:val="00962264"/>
    <w:rsid w:val="00962413"/>
    <w:rsid w:val="00963300"/>
    <w:rsid w:val="00963666"/>
    <w:rsid w:val="009640DB"/>
    <w:rsid w:val="009700AB"/>
    <w:rsid w:val="009706DC"/>
    <w:rsid w:val="0097276D"/>
    <w:rsid w:val="00972B2C"/>
    <w:rsid w:val="00972D6C"/>
    <w:rsid w:val="00976FBA"/>
    <w:rsid w:val="009806B1"/>
    <w:rsid w:val="009817B5"/>
    <w:rsid w:val="00981961"/>
    <w:rsid w:val="00985EA7"/>
    <w:rsid w:val="00990E6A"/>
    <w:rsid w:val="0099474B"/>
    <w:rsid w:val="009963D1"/>
    <w:rsid w:val="009A05C4"/>
    <w:rsid w:val="009A0B5F"/>
    <w:rsid w:val="009A1BE0"/>
    <w:rsid w:val="009A1F1C"/>
    <w:rsid w:val="009A33C6"/>
    <w:rsid w:val="009A39EF"/>
    <w:rsid w:val="009B00DE"/>
    <w:rsid w:val="009B1595"/>
    <w:rsid w:val="009B29ED"/>
    <w:rsid w:val="009B3AE6"/>
    <w:rsid w:val="009B4E74"/>
    <w:rsid w:val="009B5628"/>
    <w:rsid w:val="009B5C26"/>
    <w:rsid w:val="009B6E11"/>
    <w:rsid w:val="009B7426"/>
    <w:rsid w:val="009B7FAE"/>
    <w:rsid w:val="009C2D38"/>
    <w:rsid w:val="009C2F8A"/>
    <w:rsid w:val="009C5A76"/>
    <w:rsid w:val="009C6587"/>
    <w:rsid w:val="009C73F7"/>
    <w:rsid w:val="009D41EB"/>
    <w:rsid w:val="009D4F9E"/>
    <w:rsid w:val="009D55B2"/>
    <w:rsid w:val="009D5C26"/>
    <w:rsid w:val="009D6945"/>
    <w:rsid w:val="009E01B2"/>
    <w:rsid w:val="009E0793"/>
    <w:rsid w:val="009E178D"/>
    <w:rsid w:val="009F0466"/>
    <w:rsid w:val="00A0070A"/>
    <w:rsid w:val="00A0127B"/>
    <w:rsid w:val="00A03EC3"/>
    <w:rsid w:val="00A04E3F"/>
    <w:rsid w:val="00A05BF5"/>
    <w:rsid w:val="00A07F3B"/>
    <w:rsid w:val="00A11F6B"/>
    <w:rsid w:val="00A13348"/>
    <w:rsid w:val="00A15552"/>
    <w:rsid w:val="00A15D59"/>
    <w:rsid w:val="00A15D64"/>
    <w:rsid w:val="00A15E72"/>
    <w:rsid w:val="00A16B9D"/>
    <w:rsid w:val="00A17EEA"/>
    <w:rsid w:val="00A21195"/>
    <w:rsid w:val="00A242C3"/>
    <w:rsid w:val="00A246D6"/>
    <w:rsid w:val="00A3009B"/>
    <w:rsid w:val="00A31810"/>
    <w:rsid w:val="00A33793"/>
    <w:rsid w:val="00A347E3"/>
    <w:rsid w:val="00A34B62"/>
    <w:rsid w:val="00A3509F"/>
    <w:rsid w:val="00A35590"/>
    <w:rsid w:val="00A35C68"/>
    <w:rsid w:val="00A36E02"/>
    <w:rsid w:val="00A37386"/>
    <w:rsid w:val="00A45466"/>
    <w:rsid w:val="00A53D1D"/>
    <w:rsid w:val="00A54B3D"/>
    <w:rsid w:val="00A55350"/>
    <w:rsid w:val="00A55573"/>
    <w:rsid w:val="00A560CF"/>
    <w:rsid w:val="00A57203"/>
    <w:rsid w:val="00A57D15"/>
    <w:rsid w:val="00A61D1F"/>
    <w:rsid w:val="00A63408"/>
    <w:rsid w:val="00A63840"/>
    <w:rsid w:val="00A6436E"/>
    <w:rsid w:val="00A657F1"/>
    <w:rsid w:val="00A729BF"/>
    <w:rsid w:val="00A76646"/>
    <w:rsid w:val="00A80574"/>
    <w:rsid w:val="00A80F6D"/>
    <w:rsid w:val="00A8287A"/>
    <w:rsid w:val="00A82FE6"/>
    <w:rsid w:val="00A8484F"/>
    <w:rsid w:val="00A85BBA"/>
    <w:rsid w:val="00A90223"/>
    <w:rsid w:val="00A90CC0"/>
    <w:rsid w:val="00A92D71"/>
    <w:rsid w:val="00A9508F"/>
    <w:rsid w:val="00A96525"/>
    <w:rsid w:val="00AA4978"/>
    <w:rsid w:val="00AA5FCD"/>
    <w:rsid w:val="00AB0059"/>
    <w:rsid w:val="00AB0A78"/>
    <w:rsid w:val="00AB4211"/>
    <w:rsid w:val="00AB4E5A"/>
    <w:rsid w:val="00AB75EB"/>
    <w:rsid w:val="00AC3266"/>
    <w:rsid w:val="00AC36F0"/>
    <w:rsid w:val="00AC548E"/>
    <w:rsid w:val="00AD0A63"/>
    <w:rsid w:val="00AD2975"/>
    <w:rsid w:val="00AD3BD8"/>
    <w:rsid w:val="00AD5594"/>
    <w:rsid w:val="00AD5E91"/>
    <w:rsid w:val="00AD776B"/>
    <w:rsid w:val="00AE3668"/>
    <w:rsid w:val="00AE7E9E"/>
    <w:rsid w:val="00AF0E06"/>
    <w:rsid w:val="00AF14DB"/>
    <w:rsid w:val="00AF16BA"/>
    <w:rsid w:val="00AF16C2"/>
    <w:rsid w:val="00AF3916"/>
    <w:rsid w:val="00AF429E"/>
    <w:rsid w:val="00AF43CF"/>
    <w:rsid w:val="00AF4D4B"/>
    <w:rsid w:val="00AF55F5"/>
    <w:rsid w:val="00AF5FAF"/>
    <w:rsid w:val="00B000D1"/>
    <w:rsid w:val="00B01EBB"/>
    <w:rsid w:val="00B040A3"/>
    <w:rsid w:val="00B06DB2"/>
    <w:rsid w:val="00B10587"/>
    <w:rsid w:val="00B105F8"/>
    <w:rsid w:val="00B10E51"/>
    <w:rsid w:val="00B1138E"/>
    <w:rsid w:val="00B12988"/>
    <w:rsid w:val="00B1378E"/>
    <w:rsid w:val="00B14BCF"/>
    <w:rsid w:val="00B1565B"/>
    <w:rsid w:val="00B17046"/>
    <w:rsid w:val="00B17D65"/>
    <w:rsid w:val="00B24E68"/>
    <w:rsid w:val="00B26E58"/>
    <w:rsid w:val="00B278FB"/>
    <w:rsid w:val="00B32480"/>
    <w:rsid w:val="00B359F6"/>
    <w:rsid w:val="00B372DC"/>
    <w:rsid w:val="00B400C1"/>
    <w:rsid w:val="00B470CE"/>
    <w:rsid w:val="00B50110"/>
    <w:rsid w:val="00B55721"/>
    <w:rsid w:val="00B602BE"/>
    <w:rsid w:val="00B6263F"/>
    <w:rsid w:val="00B62A7B"/>
    <w:rsid w:val="00B63E29"/>
    <w:rsid w:val="00B650B8"/>
    <w:rsid w:val="00B66BF7"/>
    <w:rsid w:val="00B7022E"/>
    <w:rsid w:val="00B70731"/>
    <w:rsid w:val="00B7081A"/>
    <w:rsid w:val="00B74D18"/>
    <w:rsid w:val="00B75D52"/>
    <w:rsid w:val="00B76735"/>
    <w:rsid w:val="00B8087D"/>
    <w:rsid w:val="00B83C66"/>
    <w:rsid w:val="00B83E37"/>
    <w:rsid w:val="00B851B7"/>
    <w:rsid w:val="00B87B91"/>
    <w:rsid w:val="00B90581"/>
    <w:rsid w:val="00B93D4F"/>
    <w:rsid w:val="00B951BE"/>
    <w:rsid w:val="00B968D1"/>
    <w:rsid w:val="00B979F5"/>
    <w:rsid w:val="00BA30FD"/>
    <w:rsid w:val="00BA3EFD"/>
    <w:rsid w:val="00BA508B"/>
    <w:rsid w:val="00BA7D8B"/>
    <w:rsid w:val="00BB0A86"/>
    <w:rsid w:val="00BB12A7"/>
    <w:rsid w:val="00BB526C"/>
    <w:rsid w:val="00BC02F6"/>
    <w:rsid w:val="00BC0748"/>
    <w:rsid w:val="00BC258F"/>
    <w:rsid w:val="00BC45CF"/>
    <w:rsid w:val="00BC6983"/>
    <w:rsid w:val="00BD2CF6"/>
    <w:rsid w:val="00BD4135"/>
    <w:rsid w:val="00BD4579"/>
    <w:rsid w:val="00BD495F"/>
    <w:rsid w:val="00BD55EC"/>
    <w:rsid w:val="00BD725B"/>
    <w:rsid w:val="00BD7B36"/>
    <w:rsid w:val="00BD7D34"/>
    <w:rsid w:val="00BE1656"/>
    <w:rsid w:val="00BE1B2D"/>
    <w:rsid w:val="00BE4324"/>
    <w:rsid w:val="00BE50DA"/>
    <w:rsid w:val="00BE7559"/>
    <w:rsid w:val="00BF039A"/>
    <w:rsid w:val="00BF05C7"/>
    <w:rsid w:val="00BF19E8"/>
    <w:rsid w:val="00BF2584"/>
    <w:rsid w:val="00BF2F9D"/>
    <w:rsid w:val="00BF425C"/>
    <w:rsid w:val="00BF5800"/>
    <w:rsid w:val="00C03B81"/>
    <w:rsid w:val="00C03DCE"/>
    <w:rsid w:val="00C05C3A"/>
    <w:rsid w:val="00C0705F"/>
    <w:rsid w:val="00C10242"/>
    <w:rsid w:val="00C11CAA"/>
    <w:rsid w:val="00C138CF"/>
    <w:rsid w:val="00C14673"/>
    <w:rsid w:val="00C154DC"/>
    <w:rsid w:val="00C156C7"/>
    <w:rsid w:val="00C1787B"/>
    <w:rsid w:val="00C17FF8"/>
    <w:rsid w:val="00C26C38"/>
    <w:rsid w:val="00C309E5"/>
    <w:rsid w:val="00C34DA4"/>
    <w:rsid w:val="00C37207"/>
    <w:rsid w:val="00C37F5D"/>
    <w:rsid w:val="00C413F5"/>
    <w:rsid w:val="00C4333F"/>
    <w:rsid w:val="00C44C53"/>
    <w:rsid w:val="00C51019"/>
    <w:rsid w:val="00C510E6"/>
    <w:rsid w:val="00C51472"/>
    <w:rsid w:val="00C5278B"/>
    <w:rsid w:val="00C538F0"/>
    <w:rsid w:val="00C5513B"/>
    <w:rsid w:val="00C55324"/>
    <w:rsid w:val="00C56A5F"/>
    <w:rsid w:val="00C61786"/>
    <w:rsid w:val="00C619A2"/>
    <w:rsid w:val="00C634B1"/>
    <w:rsid w:val="00C659F4"/>
    <w:rsid w:val="00C67A8B"/>
    <w:rsid w:val="00C70AB1"/>
    <w:rsid w:val="00C71458"/>
    <w:rsid w:val="00C722E2"/>
    <w:rsid w:val="00C7395F"/>
    <w:rsid w:val="00C7422D"/>
    <w:rsid w:val="00C75D69"/>
    <w:rsid w:val="00C77174"/>
    <w:rsid w:val="00C80D2C"/>
    <w:rsid w:val="00C83289"/>
    <w:rsid w:val="00C8469D"/>
    <w:rsid w:val="00C846E8"/>
    <w:rsid w:val="00C861C9"/>
    <w:rsid w:val="00C8673E"/>
    <w:rsid w:val="00C91FA0"/>
    <w:rsid w:val="00C92C18"/>
    <w:rsid w:val="00C96099"/>
    <w:rsid w:val="00C96548"/>
    <w:rsid w:val="00C97577"/>
    <w:rsid w:val="00CA5999"/>
    <w:rsid w:val="00CA64F6"/>
    <w:rsid w:val="00CB0387"/>
    <w:rsid w:val="00CB1BC3"/>
    <w:rsid w:val="00CB30A5"/>
    <w:rsid w:val="00CB3A3E"/>
    <w:rsid w:val="00CB4DFE"/>
    <w:rsid w:val="00CB5B4E"/>
    <w:rsid w:val="00CC033F"/>
    <w:rsid w:val="00CC1337"/>
    <w:rsid w:val="00CC3D4B"/>
    <w:rsid w:val="00CC4034"/>
    <w:rsid w:val="00CC4558"/>
    <w:rsid w:val="00CC7C78"/>
    <w:rsid w:val="00CD00C0"/>
    <w:rsid w:val="00CD1101"/>
    <w:rsid w:val="00CD25AB"/>
    <w:rsid w:val="00CD2802"/>
    <w:rsid w:val="00CD28DA"/>
    <w:rsid w:val="00CD3E15"/>
    <w:rsid w:val="00CD6472"/>
    <w:rsid w:val="00CD6559"/>
    <w:rsid w:val="00CD74B6"/>
    <w:rsid w:val="00CE10A0"/>
    <w:rsid w:val="00CE220F"/>
    <w:rsid w:val="00CE2E4A"/>
    <w:rsid w:val="00CE644E"/>
    <w:rsid w:val="00CE6E9E"/>
    <w:rsid w:val="00CF537C"/>
    <w:rsid w:val="00CF75B0"/>
    <w:rsid w:val="00D01AE5"/>
    <w:rsid w:val="00D04710"/>
    <w:rsid w:val="00D04BB6"/>
    <w:rsid w:val="00D04E95"/>
    <w:rsid w:val="00D04F83"/>
    <w:rsid w:val="00D07B34"/>
    <w:rsid w:val="00D1105A"/>
    <w:rsid w:val="00D11914"/>
    <w:rsid w:val="00D13ADF"/>
    <w:rsid w:val="00D14BC5"/>
    <w:rsid w:val="00D15068"/>
    <w:rsid w:val="00D226CD"/>
    <w:rsid w:val="00D231A0"/>
    <w:rsid w:val="00D264AF"/>
    <w:rsid w:val="00D266E0"/>
    <w:rsid w:val="00D27A87"/>
    <w:rsid w:val="00D27B35"/>
    <w:rsid w:val="00D312B4"/>
    <w:rsid w:val="00D32ECF"/>
    <w:rsid w:val="00D3324C"/>
    <w:rsid w:val="00D341E4"/>
    <w:rsid w:val="00D3611A"/>
    <w:rsid w:val="00D376BF"/>
    <w:rsid w:val="00D409B6"/>
    <w:rsid w:val="00D410D6"/>
    <w:rsid w:val="00D416D0"/>
    <w:rsid w:val="00D43F54"/>
    <w:rsid w:val="00D44761"/>
    <w:rsid w:val="00D450A2"/>
    <w:rsid w:val="00D46A82"/>
    <w:rsid w:val="00D561F0"/>
    <w:rsid w:val="00D56500"/>
    <w:rsid w:val="00D57D3A"/>
    <w:rsid w:val="00D614D6"/>
    <w:rsid w:val="00D641AF"/>
    <w:rsid w:val="00D64B0E"/>
    <w:rsid w:val="00D654E2"/>
    <w:rsid w:val="00D6558C"/>
    <w:rsid w:val="00D6748D"/>
    <w:rsid w:val="00D70334"/>
    <w:rsid w:val="00D721D8"/>
    <w:rsid w:val="00D76B19"/>
    <w:rsid w:val="00D81021"/>
    <w:rsid w:val="00D81154"/>
    <w:rsid w:val="00D962F4"/>
    <w:rsid w:val="00D97DA2"/>
    <w:rsid w:val="00DA110A"/>
    <w:rsid w:val="00DA3D12"/>
    <w:rsid w:val="00DA66D4"/>
    <w:rsid w:val="00DA6E69"/>
    <w:rsid w:val="00DB00C5"/>
    <w:rsid w:val="00DB4D89"/>
    <w:rsid w:val="00DB60FF"/>
    <w:rsid w:val="00DB66CC"/>
    <w:rsid w:val="00DB7868"/>
    <w:rsid w:val="00DB7D5B"/>
    <w:rsid w:val="00DC0766"/>
    <w:rsid w:val="00DC2A4A"/>
    <w:rsid w:val="00DC3470"/>
    <w:rsid w:val="00DC7DD5"/>
    <w:rsid w:val="00DC7ED9"/>
    <w:rsid w:val="00DD394D"/>
    <w:rsid w:val="00DD433A"/>
    <w:rsid w:val="00DD5591"/>
    <w:rsid w:val="00DE1D84"/>
    <w:rsid w:val="00DF035A"/>
    <w:rsid w:val="00DF0A91"/>
    <w:rsid w:val="00DF0CA3"/>
    <w:rsid w:val="00DF2030"/>
    <w:rsid w:val="00DF2A55"/>
    <w:rsid w:val="00DF541C"/>
    <w:rsid w:val="00DF5711"/>
    <w:rsid w:val="00DF58E7"/>
    <w:rsid w:val="00DF682B"/>
    <w:rsid w:val="00DF70B4"/>
    <w:rsid w:val="00E00357"/>
    <w:rsid w:val="00E00B3E"/>
    <w:rsid w:val="00E0200A"/>
    <w:rsid w:val="00E0667E"/>
    <w:rsid w:val="00E06C9F"/>
    <w:rsid w:val="00E07FFD"/>
    <w:rsid w:val="00E1060B"/>
    <w:rsid w:val="00E1246B"/>
    <w:rsid w:val="00E13887"/>
    <w:rsid w:val="00E13CA2"/>
    <w:rsid w:val="00E142B3"/>
    <w:rsid w:val="00E1519F"/>
    <w:rsid w:val="00E16F97"/>
    <w:rsid w:val="00E231FB"/>
    <w:rsid w:val="00E24742"/>
    <w:rsid w:val="00E31030"/>
    <w:rsid w:val="00E32058"/>
    <w:rsid w:val="00E321BC"/>
    <w:rsid w:val="00E32F06"/>
    <w:rsid w:val="00E3382D"/>
    <w:rsid w:val="00E34CFB"/>
    <w:rsid w:val="00E354C5"/>
    <w:rsid w:val="00E47BE6"/>
    <w:rsid w:val="00E50129"/>
    <w:rsid w:val="00E51353"/>
    <w:rsid w:val="00E56375"/>
    <w:rsid w:val="00E60C83"/>
    <w:rsid w:val="00E619CF"/>
    <w:rsid w:val="00E62A21"/>
    <w:rsid w:val="00E70A68"/>
    <w:rsid w:val="00E749FF"/>
    <w:rsid w:val="00E750A3"/>
    <w:rsid w:val="00E75227"/>
    <w:rsid w:val="00E76F55"/>
    <w:rsid w:val="00E77E0F"/>
    <w:rsid w:val="00E8129C"/>
    <w:rsid w:val="00E83B15"/>
    <w:rsid w:val="00E860EA"/>
    <w:rsid w:val="00E86B0A"/>
    <w:rsid w:val="00E94482"/>
    <w:rsid w:val="00E97821"/>
    <w:rsid w:val="00EA0339"/>
    <w:rsid w:val="00EA04FE"/>
    <w:rsid w:val="00EA0E37"/>
    <w:rsid w:val="00EA2913"/>
    <w:rsid w:val="00EA3A25"/>
    <w:rsid w:val="00EA3E73"/>
    <w:rsid w:val="00EA3F43"/>
    <w:rsid w:val="00EA576A"/>
    <w:rsid w:val="00EA5C7B"/>
    <w:rsid w:val="00EA60F7"/>
    <w:rsid w:val="00EA6A27"/>
    <w:rsid w:val="00EA75E4"/>
    <w:rsid w:val="00EB0129"/>
    <w:rsid w:val="00EB0FAF"/>
    <w:rsid w:val="00EB2B9E"/>
    <w:rsid w:val="00EB32D3"/>
    <w:rsid w:val="00EB39DC"/>
    <w:rsid w:val="00EB5954"/>
    <w:rsid w:val="00EB7F3A"/>
    <w:rsid w:val="00EC5332"/>
    <w:rsid w:val="00EC5E82"/>
    <w:rsid w:val="00EC7102"/>
    <w:rsid w:val="00EC7D7C"/>
    <w:rsid w:val="00ED25A6"/>
    <w:rsid w:val="00ED30A0"/>
    <w:rsid w:val="00ED683C"/>
    <w:rsid w:val="00EE2C25"/>
    <w:rsid w:val="00EE381D"/>
    <w:rsid w:val="00EE56D1"/>
    <w:rsid w:val="00EE71EA"/>
    <w:rsid w:val="00EE7C01"/>
    <w:rsid w:val="00EF0DEF"/>
    <w:rsid w:val="00EF20EC"/>
    <w:rsid w:val="00EF2C9A"/>
    <w:rsid w:val="00EF53E8"/>
    <w:rsid w:val="00F04387"/>
    <w:rsid w:val="00F10CB2"/>
    <w:rsid w:val="00F11796"/>
    <w:rsid w:val="00F11C35"/>
    <w:rsid w:val="00F12F9E"/>
    <w:rsid w:val="00F15858"/>
    <w:rsid w:val="00F15C35"/>
    <w:rsid w:val="00F1686A"/>
    <w:rsid w:val="00F20571"/>
    <w:rsid w:val="00F231BE"/>
    <w:rsid w:val="00F248DF"/>
    <w:rsid w:val="00F27075"/>
    <w:rsid w:val="00F27B70"/>
    <w:rsid w:val="00F27DFE"/>
    <w:rsid w:val="00F32045"/>
    <w:rsid w:val="00F35E16"/>
    <w:rsid w:val="00F36105"/>
    <w:rsid w:val="00F37387"/>
    <w:rsid w:val="00F3790B"/>
    <w:rsid w:val="00F40337"/>
    <w:rsid w:val="00F42F3B"/>
    <w:rsid w:val="00F53D0F"/>
    <w:rsid w:val="00F617E3"/>
    <w:rsid w:val="00F6277D"/>
    <w:rsid w:val="00F7227D"/>
    <w:rsid w:val="00F729B1"/>
    <w:rsid w:val="00F74751"/>
    <w:rsid w:val="00F74970"/>
    <w:rsid w:val="00F74F59"/>
    <w:rsid w:val="00F75D72"/>
    <w:rsid w:val="00F76549"/>
    <w:rsid w:val="00F77FDA"/>
    <w:rsid w:val="00F80133"/>
    <w:rsid w:val="00F81648"/>
    <w:rsid w:val="00F847AD"/>
    <w:rsid w:val="00F936A7"/>
    <w:rsid w:val="00F937F4"/>
    <w:rsid w:val="00F94DB7"/>
    <w:rsid w:val="00F94F52"/>
    <w:rsid w:val="00F94FA3"/>
    <w:rsid w:val="00FA08D8"/>
    <w:rsid w:val="00FA2937"/>
    <w:rsid w:val="00FA6A02"/>
    <w:rsid w:val="00FB1160"/>
    <w:rsid w:val="00FB41A4"/>
    <w:rsid w:val="00FC00C1"/>
    <w:rsid w:val="00FC3AD1"/>
    <w:rsid w:val="00FC6CCB"/>
    <w:rsid w:val="00FC6F7B"/>
    <w:rsid w:val="00FC7D84"/>
    <w:rsid w:val="00FD14C1"/>
    <w:rsid w:val="00FD3CB8"/>
    <w:rsid w:val="00FD66CC"/>
    <w:rsid w:val="00FD761D"/>
    <w:rsid w:val="00FE0875"/>
    <w:rsid w:val="00FE1BD3"/>
    <w:rsid w:val="00FE236E"/>
    <w:rsid w:val="00FE30DE"/>
    <w:rsid w:val="00FE5673"/>
    <w:rsid w:val="00FF0306"/>
    <w:rsid w:val="00FF1BB1"/>
    <w:rsid w:val="00FF2EDA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AD5C"/>
  <w15:docId w15:val="{B932781D-82C0-43DD-8094-2270E83F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60B"/>
  </w:style>
  <w:style w:type="paragraph" w:styleId="Nagwek1">
    <w:name w:val="heading 1"/>
    <w:basedOn w:val="Normalny"/>
    <w:next w:val="Normalny"/>
    <w:link w:val="Nagwek1Znak"/>
    <w:uiPriority w:val="9"/>
    <w:qFormat/>
    <w:rsid w:val="004B252D"/>
    <w:pPr>
      <w:keepNext/>
      <w:spacing w:before="120"/>
      <w:jc w:val="center"/>
      <w:outlineLvl w:val="0"/>
    </w:pPr>
    <w:rPr>
      <w:rFonts w:asciiTheme="minorHAnsi" w:eastAsia="Tahoma" w:hAnsiTheme="minorHAnsi" w:cstheme="minorHAnsi"/>
      <w:b/>
      <w:bCs/>
    </w:rPr>
  </w:style>
  <w:style w:type="paragraph" w:styleId="Nagwek2">
    <w:name w:val="heading 2"/>
    <w:basedOn w:val="Normalny"/>
    <w:next w:val="Normalny"/>
    <w:link w:val="Nagwek2Znak1"/>
    <w:uiPriority w:val="9"/>
    <w:semiHidden/>
    <w:unhideWhenUsed/>
    <w:qFormat/>
    <w:rsid w:val="00E1060B"/>
    <w:pPr>
      <w:keepNext/>
      <w:ind w:left="2124" w:firstLine="708"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60B"/>
    <w:pPr>
      <w:keepNext/>
      <w:jc w:val="both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60B"/>
    <w:pPr>
      <w:keepNext/>
      <w:suppressAutoHyphens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60B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60B"/>
    <w:pPr>
      <w:keepNext/>
      <w:spacing w:after="240"/>
      <w:ind w:left="284"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1060B"/>
    <w:pPr>
      <w:keepNext/>
      <w:spacing w:after="120"/>
      <w:jc w:val="both"/>
      <w:outlineLvl w:val="6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1060B"/>
    <w:pPr>
      <w:keepNext/>
      <w:spacing w:after="60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E1060B"/>
    <w:pPr>
      <w:jc w:val="center"/>
    </w:pPr>
    <w:rPr>
      <w:b/>
      <w:bCs/>
      <w:sz w:val="28"/>
      <w:szCs w:val="28"/>
    </w:rPr>
  </w:style>
  <w:style w:type="character" w:customStyle="1" w:styleId="Nagwek1Znak">
    <w:name w:val="Nagłówek 1 Znak"/>
    <w:link w:val="Nagwek1"/>
    <w:uiPriority w:val="9"/>
    <w:rsid w:val="004B252D"/>
    <w:rPr>
      <w:rFonts w:asciiTheme="minorHAnsi" w:eastAsia="Tahoma" w:hAnsiTheme="minorHAnsi" w:cstheme="minorHAnsi"/>
      <w:b/>
      <w:bCs/>
    </w:rPr>
  </w:style>
  <w:style w:type="character" w:customStyle="1" w:styleId="Nagwek2Znak1">
    <w:name w:val="Nagłówek 2 Znak1"/>
    <w:link w:val="Nagwek2"/>
    <w:uiPriority w:val="9"/>
    <w:semiHidden/>
    <w:rsid w:val="00474D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474D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74D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74D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74D1B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474D1B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74D1B"/>
    <w:rPr>
      <w:rFonts w:ascii="Calibri" w:eastAsia="Times New Roman" w:hAnsi="Calibri" w:cs="Times New Roman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rsid w:val="00E1060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uiPriority w:val="99"/>
    <w:rsid w:val="00E1060B"/>
    <w:rPr>
      <w:rFonts w:ascii="Arial" w:hAnsi="Arial" w:cs="Arial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1060B"/>
    <w:pPr>
      <w:spacing w:before="120"/>
      <w:ind w:left="357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74D1B"/>
    <w:rPr>
      <w:sz w:val="24"/>
      <w:szCs w:val="24"/>
    </w:rPr>
  </w:style>
  <w:style w:type="paragraph" w:customStyle="1" w:styleId="rozdzia">
    <w:name w:val="rozdział"/>
    <w:basedOn w:val="Nagwek1"/>
    <w:next w:val="podrozdzia"/>
    <w:uiPriority w:val="99"/>
    <w:rsid w:val="00E1060B"/>
    <w:pPr>
      <w:numPr>
        <w:numId w:val="3"/>
      </w:numPr>
      <w:tabs>
        <w:tab w:val="num" w:pos="360"/>
      </w:tabs>
      <w:spacing w:before="720" w:after="120"/>
      <w:ind w:left="0" w:firstLine="0"/>
    </w:pPr>
    <w:rPr>
      <w:caps/>
      <w:sz w:val="28"/>
      <w:szCs w:val="28"/>
      <w:u w:val="single"/>
    </w:rPr>
  </w:style>
  <w:style w:type="paragraph" w:customStyle="1" w:styleId="podrozdzia">
    <w:name w:val="podrozdział"/>
    <w:basedOn w:val="Nagwek2"/>
    <w:next w:val="paragraf"/>
    <w:uiPriority w:val="99"/>
    <w:rsid w:val="00E1060B"/>
    <w:pPr>
      <w:spacing w:before="360" w:after="120"/>
      <w:ind w:left="0" w:firstLine="0"/>
      <w:jc w:val="center"/>
    </w:pPr>
  </w:style>
  <w:style w:type="paragraph" w:customStyle="1" w:styleId="paragraf">
    <w:name w:val="paragraf"/>
    <w:basedOn w:val="Normalny"/>
    <w:uiPriority w:val="99"/>
    <w:rsid w:val="00E1060B"/>
    <w:pPr>
      <w:keepNext/>
      <w:numPr>
        <w:numId w:val="2"/>
      </w:numPr>
      <w:spacing w:before="240" w:after="240"/>
      <w:jc w:val="center"/>
    </w:pPr>
  </w:style>
  <w:style w:type="character" w:customStyle="1" w:styleId="podrozdziaZnak">
    <w:name w:val="podrozdział Znak"/>
    <w:basedOn w:val="Nagwek2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customStyle="1" w:styleId="Nagwek2Znak">
    <w:name w:val="Nagłówek 2 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styleId="Odwoanieprzypisudolnego">
    <w:name w:val="footnote reference"/>
    <w:uiPriority w:val="99"/>
    <w:semiHidden/>
    <w:rsid w:val="00E1060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E1060B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474D1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1060B"/>
    <w:pPr>
      <w:ind w:left="72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74D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4D1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06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74D1B"/>
    <w:rPr>
      <w:sz w:val="20"/>
      <w:szCs w:val="20"/>
    </w:rPr>
  </w:style>
  <w:style w:type="paragraph" w:customStyle="1" w:styleId="NA">
    <w:name w:val="N/A"/>
    <w:basedOn w:val="Normalny"/>
    <w:uiPriority w:val="99"/>
    <w:rsid w:val="00E1060B"/>
    <w:pPr>
      <w:tabs>
        <w:tab w:val="left" w:pos="9000"/>
        <w:tab w:val="right" w:pos="9360"/>
      </w:tabs>
      <w:suppressAutoHyphens/>
    </w:pPr>
    <w:rPr>
      <w:rFonts w:ascii="Courier New" w:hAnsi="Courier New" w:cs="Courier New"/>
      <w:lang w:val="en-US"/>
    </w:rPr>
  </w:style>
  <w:style w:type="character" w:customStyle="1" w:styleId="TytuZnak">
    <w:name w:val="Tytuł Znak"/>
    <w:link w:val="Tytu"/>
    <w:uiPriority w:val="10"/>
    <w:rsid w:val="00474D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1060B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474D1B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4D1B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1060B"/>
    <w:pPr>
      <w:spacing w:after="60"/>
      <w:jc w:val="both"/>
    </w:pPr>
    <w:rPr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rsid w:val="00474D1B"/>
    <w:rPr>
      <w:sz w:val="16"/>
      <w:szCs w:val="16"/>
    </w:rPr>
  </w:style>
  <w:style w:type="paragraph" w:styleId="Lista">
    <w:name w:val="List"/>
    <w:basedOn w:val="Tekstpodstawowy"/>
    <w:uiPriority w:val="99"/>
    <w:rsid w:val="00E1060B"/>
    <w:pPr>
      <w:suppressAutoHyphens/>
      <w:spacing w:after="120"/>
      <w:jc w:val="left"/>
    </w:pPr>
    <w:rPr>
      <w:lang w:eastAsia="ar-SA"/>
    </w:rPr>
  </w:style>
  <w:style w:type="paragraph" w:styleId="Akapitzlist">
    <w:name w:val="List Paragraph"/>
    <w:basedOn w:val="Normalny"/>
    <w:uiPriority w:val="99"/>
    <w:qFormat/>
    <w:rsid w:val="00831651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066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6628"/>
  </w:style>
  <w:style w:type="character" w:styleId="Odwoanieprzypisukocowego">
    <w:name w:val="endnote reference"/>
    <w:uiPriority w:val="99"/>
    <w:semiHidden/>
    <w:rsid w:val="003066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14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4D1B"/>
    <w:rPr>
      <w:sz w:val="0"/>
      <w:szCs w:val="0"/>
    </w:rPr>
  </w:style>
  <w:style w:type="paragraph" w:customStyle="1" w:styleId="Akapitzlist1">
    <w:name w:val="Akapit z listą1"/>
    <w:basedOn w:val="Normalny"/>
    <w:rsid w:val="00326E8E"/>
    <w:pPr>
      <w:ind w:left="720"/>
    </w:pPr>
  </w:style>
  <w:style w:type="character" w:styleId="Odwoaniedokomentarza">
    <w:name w:val="annotation reference"/>
    <w:uiPriority w:val="99"/>
    <w:semiHidden/>
    <w:unhideWhenUsed/>
    <w:rsid w:val="00833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37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37D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7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37D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D62D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2D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7DC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16C38815924F98F32AB58D7AB3B0" ma:contentTypeVersion="9" ma:contentTypeDescription="Create a new document." ma:contentTypeScope="" ma:versionID="e081456216441623c6078220ca0e15b5">
  <xsd:schema xmlns:xsd="http://www.w3.org/2001/XMLSchema" xmlns:xs="http://www.w3.org/2001/XMLSchema" xmlns:p="http://schemas.microsoft.com/office/2006/metadata/properties" xmlns:ns3="2aa6e675-c004-42df-8693-6c114598bb55" targetNamespace="http://schemas.microsoft.com/office/2006/metadata/properties" ma:root="true" ma:fieldsID="6b7e2a880c116033929fcce8b8a4c76c" ns3:_="">
    <xsd:import namespace="2aa6e675-c004-42df-8693-6c114598b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6e675-c004-42df-8693-6c114598b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5sJ6UJxKrSWMbJMw4xfPgMXEw==">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EA76-5FA7-4990-BACD-DAF7EB948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6e675-c004-42df-8693-6c114598b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937DB-2470-4D5F-8965-8A5FA6023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1363266-3E12-414D-BAAB-10A931315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F500267-D2FD-4FFA-84CA-9D121C42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 do ZW 108/2025</vt:lpstr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do ZW 108/2025</dc:title>
  <dc:creator>Halina Szopa</dc:creator>
  <cp:keywords>domy studenckie;studenci;umowy</cp:keywords>
  <cp:lastModifiedBy>Katarzyna Juszczak</cp:lastModifiedBy>
  <cp:revision>2</cp:revision>
  <cp:lastPrinted>2025-09-11T08:02:00Z</cp:lastPrinted>
  <dcterms:created xsi:type="dcterms:W3CDTF">2025-09-19T05:07:00Z</dcterms:created>
  <dcterms:modified xsi:type="dcterms:W3CDTF">2025-09-19T05:07:00Z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0x010100D14116C38815924F98F32AB58D7AB3B0</vt:lpwstr>
  </property>
</Properties>
</file>